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00001">
      <w:pPr>
        <w:pStyle w:val="2"/>
        <w:pBdr>
          <w:top w:val="none" w:color="auto" w:sz="0" w:space="0"/>
          <w:left w:val="none" w:color="auto" w:sz="0" w:space="0"/>
          <w:bottom w:val="none" w:color="auto" w:sz="0" w:space="0"/>
          <w:right w:val="none" w:color="auto" w:sz="0" w:space="0"/>
          <w:between w:val="none" w:color="auto" w:sz="0" w:space="0"/>
        </w:pBdr>
        <w:shd w:val="clear" w:fill="auto"/>
        <w:spacing w:before="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智能手机电池建模关键物理参数识别与校准综述：针对2026 MCM Problem A的深度解析</w:t>
      </w:r>
    </w:p>
    <w:p w14:paraId="00000002">
      <w:pPr>
        <w:pStyle w:val="3"/>
        <w:pBdr>
          <w:top w:val="none" w:color="auto" w:sz="0" w:space="0"/>
          <w:left w:val="none" w:color="auto" w:sz="0" w:space="0"/>
          <w:bottom w:val="none" w:color="auto" w:sz="0" w:space="0"/>
          <w:right w:val="none" w:color="auto" w:sz="0" w:space="0"/>
          <w:between w:val="none" w:color="auto" w:sz="0" w:space="0"/>
        </w:pBdr>
        <w:shd w:val="clear" w:fill="auto"/>
        <w:spacing w:before="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1. 引言 (Introduction)</w:t>
      </w:r>
    </w:p>
    <w:p w14:paraId="00000003">
      <w:pPr>
        <w:pBdr>
          <w:top w:val="none" w:color="auto" w:sz="0" w:space="0"/>
          <w:left w:val="none" w:color="auto" w:sz="0" w:space="0"/>
          <w:bottom w:val="none" w:color="auto" w:sz="0" w:space="0"/>
          <w:right w:val="none" w:color="auto" w:sz="0" w:space="0"/>
          <w:between w:val="none" w:color="auto" w:sz="0" w:space="0"/>
        </w:pBdr>
        <w:shd w:val="clear" w:fill="auto"/>
        <w:spacing w:after="240" w:line="275" w:lineRule="auto"/>
        <w:rPr>
          <w:rFonts w:ascii="Times New Roman" w:hAnsi="Times New Roman" w:eastAsia="宋体" w:cs="Times New Roman"/>
          <w:color w:val="1F1F1F"/>
        </w:rPr>
      </w:pPr>
      <w:r>
        <w:rPr>
          <w:rFonts w:ascii="Times New Roman" w:hAnsi="Times New Roman" w:eastAsia="宋体" w:cs="Times New Roman"/>
          <w:color w:val="1F1F1F"/>
          <w:rtl w:val="0"/>
        </w:rPr>
        <w:t>在2026年美国大学生数学建模竞赛（MCM）A题“智能手机电池消耗建模”中，建立一个高精度的连续时间数学模型是解决问题的核心。根据参赛队伍提供的草稿文档（2026美赛论文准备.docx），研究团队已经初步构建了包含电池内部动力学（Model 1）、组件功耗（Model 2）以及网络通信状态（Model 3）的耦合微分方程组。然而，微分方程的预测能力在很大程度上取决于物理参数的准确性与取值范围的合理性。</w:t>
      </w:r>
    </w:p>
    <w:p w14:paraId="00000004">
      <w:pPr>
        <w:pBdr>
          <w:top w:val="none" w:color="auto" w:sz="0" w:space="0"/>
          <w:left w:val="none" w:color="auto" w:sz="0" w:space="0"/>
          <w:bottom w:val="none" w:color="auto" w:sz="0" w:space="0"/>
          <w:right w:val="none" w:color="auto" w:sz="0" w:space="0"/>
          <w:between w:val="none" w:color="auto" w:sz="0" w:space="0"/>
        </w:pBdr>
        <w:shd w:val="clear" w:fill="auto"/>
        <w:spacing w:after="240" w:line="275" w:lineRule="auto"/>
        <w:rPr>
          <w:rFonts w:ascii="Times New Roman" w:hAnsi="Times New Roman" w:eastAsia="宋体" w:cs="Times New Roman"/>
          <w:color w:val="1F1F1F"/>
        </w:rPr>
      </w:pPr>
      <w:r>
        <w:rPr>
          <w:rFonts w:ascii="Times New Roman" w:hAnsi="Times New Roman" w:eastAsia="宋体" w:cs="Times New Roman"/>
          <w:color w:val="1F1F1F"/>
          <w:rtl w:val="0"/>
        </w:rPr>
        <w:t>智能手机电池系统是一个典型的多物理场耦合系统，涉及电化学、热力学、半导体物理及通信协议等多个领域。传统的黑箱模型（如单纯的机器学习拟合）往往缺乏物理可解释性，无法满足题目中对于“解释电池行为差异”、“识别快速耗电驱动因素”以及“提出基于物理机制的建议”的要求。因此，基于物理原理的灰箱模型（Grey-box Model）——即结合理论方程与经验参数的模型——成为了最佳选择。</w:t>
      </w:r>
    </w:p>
    <w:p w14:paraId="00000005">
      <w:pPr>
        <w:pBdr>
          <w:top w:val="none" w:color="auto" w:sz="0" w:space="0"/>
          <w:left w:val="none" w:color="auto" w:sz="0" w:space="0"/>
          <w:bottom w:val="none" w:color="auto" w:sz="0" w:space="0"/>
          <w:right w:val="none" w:color="auto" w:sz="0" w:space="0"/>
          <w:between w:val="none" w:color="auto" w:sz="0" w:space="0"/>
        </w:pBdr>
        <w:shd w:val="clear" w:fill="auto"/>
        <w:spacing w:after="240" w:line="275" w:lineRule="auto"/>
        <w:rPr>
          <w:rFonts w:ascii="Times New Roman" w:hAnsi="Times New Roman" w:eastAsia="宋体" w:cs="Times New Roman"/>
          <w:color w:val="1F1F1F"/>
        </w:rPr>
      </w:pPr>
      <w:r>
        <w:rPr>
          <w:rFonts w:ascii="Times New Roman" w:hAnsi="Times New Roman" w:eastAsia="宋体" w:cs="Times New Roman"/>
          <w:color w:val="1F1F1F"/>
          <w:rtl w:val="0"/>
        </w:rPr>
        <w:t>本报告旨在为参赛团队提供一份详尽的物理参数识别与校准指南。报告将深入剖析草稿中提出的三个模型，逐一梳理出所需的数学符号、物理常数及待定系数，并通过对大量相关文献（Lithium-ion battery datasheet, IEEE Transactions on Power Electronics, 3GPP standards等）的深度挖掘，为这些参数提供经典的取值范围、具体数值建议及物理意义解释。本报告共分为四个主要部分：电池内部动力学参数、组件功耗模型参数、网络通信与用户行为参数，以及参数汇总表与敏感性分析建议。</w:t>
      </w:r>
    </w:p>
    <w:p w14:paraId="00000006">
      <w:pPr>
        <w:pStyle w:val="3"/>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rPr>
      </w:pPr>
      <w:r>
        <w:rPr>
          <w:rFonts w:ascii="Times New Roman" w:hAnsi="Times New Roman" w:eastAsia="宋体" w:cs="Times New Roman"/>
        </w:rPr>
        <w:pict>
          <v:rect id="_x0000_i1025" o:spt="1" style="height:1.5pt;width:0pt;" fillcolor="#A0A0A0" filled="t" stroked="f" coordsize="21600,21600" o:hr="t" o:hrstd="t" o:hralign="center">
            <v:path/>
            <v:fill on="t" focussize="0,0"/>
            <v:stroke on="f"/>
            <v:imagedata o:title=""/>
            <o:lock v:ext="edit"/>
            <w10:wrap type="none"/>
            <w10:anchorlock/>
          </v:rect>
        </w:pict>
      </w:r>
      <w:r>
        <w:rPr>
          <w:rFonts w:ascii="Times New Roman" w:hAnsi="Times New Roman" w:eastAsia="宋体" w:cs="Times New Roman"/>
          <w:color w:val="1F1F1F"/>
          <w:rtl w:val="0"/>
        </w:rPr>
        <w:t>2. 模型一：电池内部动力学与热-老化耦合模型参数 (Battery Internal Dynamics)</w:t>
      </w:r>
    </w:p>
    <w:p w14:paraId="00000007">
      <w:pPr>
        <w:pBdr>
          <w:top w:val="none" w:color="auto" w:sz="0" w:space="0"/>
          <w:left w:val="none" w:color="auto" w:sz="0" w:space="0"/>
          <w:bottom w:val="none" w:color="auto" w:sz="0" w:space="0"/>
          <w:right w:val="none" w:color="auto" w:sz="0" w:space="0"/>
          <w:between w:val="none" w:color="auto" w:sz="0" w:space="0"/>
        </w:pBdr>
        <w:shd w:val="clear" w:fill="auto"/>
        <w:spacing w:after="24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模型一作为整个系统的核心，负责模拟电池在不同负载下的端电压（Terminal Voltage, </w:t>
      </w:r>
      <w:r>
        <w:rPr>
          <w:rFonts w:ascii="Times New Roman" w:hAnsi="Times New Roman" w:eastAsia="宋体" w:cs="Times New Roman"/>
          <w:color w:val="1F1F1F"/>
        </w:rPr>
        <w:drawing>
          <wp:inline distT="19050" distB="19050" distL="19050" distR="19050">
            <wp:extent cx="398145" cy="227330"/>
            <wp:effectExtent l="0" t="0" r="0" b="0"/>
            <wp:docPr id="155" name="image91.png"/>
            <wp:cNvGraphicFramePr/>
            <a:graphic xmlns:a="http://schemas.openxmlformats.org/drawingml/2006/main">
              <a:graphicData uri="http://schemas.openxmlformats.org/drawingml/2006/picture">
                <pic:pic xmlns:pic="http://schemas.openxmlformats.org/drawingml/2006/picture">
                  <pic:nvPicPr>
                    <pic:cNvPr id="155" name="image91.png"/>
                    <pic:cNvPicPr preferRelativeResize="0"/>
                  </pic:nvPicPr>
                  <pic:blipFill>
                    <a:blip r:embed="rId4"/>
                    <a:srcRect/>
                    <a:stretch>
                      <a:fillRect/>
                    </a:stretch>
                  </pic:blipFill>
                  <pic:spPr>
                    <a:xfrm>
                      <a:off x="0" y="0"/>
                      <a:ext cx="398636" cy="227792"/>
                    </a:xfrm>
                    <a:prstGeom prst="rect">
                      <a:avLst/>
                    </a:prstGeom>
                  </pic:spPr>
                </pic:pic>
              </a:graphicData>
            </a:graphic>
          </wp:inline>
        </w:drawing>
      </w:r>
      <w:r>
        <w:rPr>
          <w:rFonts w:ascii="Times New Roman" w:hAnsi="Times New Roman" w:eastAsia="宋体" w:cs="Times New Roman"/>
          <w:color w:val="1F1F1F"/>
          <w:rtl w:val="0"/>
        </w:rPr>
        <w:t xml:space="preserve">）、荷电状态（State of Charge, </w:t>
      </w:r>
      <w:r>
        <w:rPr>
          <w:rFonts w:ascii="Times New Roman" w:hAnsi="Times New Roman" w:eastAsia="宋体" w:cs="Times New Roman"/>
          <w:color w:val="1F1F1F"/>
        </w:rPr>
        <w:drawing>
          <wp:inline distT="19050" distB="19050" distL="19050" distR="19050">
            <wp:extent cx="398780" cy="227330"/>
            <wp:effectExtent l="0" t="0" r="0" b="0"/>
            <wp:docPr id="157" name="image84.png"/>
            <wp:cNvGraphicFramePr/>
            <a:graphic xmlns:a="http://schemas.openxmlformats.org/drawingml/2006/main">
              <a:graphicData uri="http://schemas.openxmlformats.org/drawingml/2006/picture">
                <pic:pic xmlns:pic="http://schemas.openxmlformats.org/drawingml/2006/picture">
                  <pic:nvPicPr>
                    <pic:cNvPr id="157" name="image84.png"/>
                    <pic:cNvPicPr preferRelativeResize="0"/>
                  </pic:nvPicPr>
                  <pic:blipFill>
                    <a:blip r:embed="rId5"/>
                    <a:srcRect/>
                    <a:stretch>
                      <a:fillRect/>
                    </a:stretch>
                  </pic:blipFill>
                  <pic:spPr>
                    <a:xfrm>
                      <a:off x="0" y="0"/>
                      <a:ext cx="398785" cy="227877"/>
                    </a:xfrm>
                    <a:prstGeom prst="rect">
                      <a:avLst/>
                    </a:prstGeom>
                  </pic:spPr>
                </pic:pic>
              </a:graphicData>
            </a:graphic>
          </wp:inline>
        </w:drawing>
      </w:r>
      <w:r>
        <w:rPr>
          <w:rFonts w:ascii="Times New Roman" w:hAnsi="Times New Roman" w:eastAsia="宋体" w:cs="Times New Roman"/>
          <w:color w:val="1F1F1F"/>
          <w:rtl w:val="0"/>
        </w:rPr>
        <w:t xml:space="preserve">）以及温度（Temperature, </w:t>
      </w:r>
      <w:r>
        <w:rPr>
          <w:rFonts w:ascii="Times New Roman" w:hAnsi="Times New Roman" w:eastAsia="宋体" w:cs="Times New Roman"/>
          <w:color w:val="1F1F1F"/>
        </w:rPr>
        <w:drawing>
          <wp:inline distT="19050" distB="19050" distL="19050" distR="19050">
            <wp:extent cx="133350" cy="228600"/>
            <wp:effectExtent l="0" t="0" r="0" b="0"/>
            <wp:docPr id="156" name="image100.png"/>
            <wp:cNvGraphicFramePr/>
            <a:graphic xmlns:a="http://schemas.openxmlformats.org/drawingml/2006/main">
              <a:graphicData uri="http://schemas.openxmlformats.org/drawingml/2006/picture">
                <pic:pic xmlns:pic="http://schemas.openxmlformats.org/drawingml/2006/picture">
                  <pic:nvPicPr>
                    <pic:cNvPr id="156" name="image100.png"/>
                    <pic:cNvPicPr preferRelativeResize="0"/>
                  </pic:nvPicPr>
                  <pic:blipFill>
                    <a:blip r:embed="rId6"/>
                    <a:srcRect/>
                    <a:stretch>
                      <a:fillRect/>
                    </a:stretch>
                  </pic:blipFill>
                  <pic:spPr>
                    <a:xfrm>
                      <a:off x="0" y="0"/>
                      <a:ext cx="133350" cy="228600"/>
                    </a:xfrm>
                    <a:prstGeom prst="rect">
                      <a:avLst/>
                    </a:prstGeom>
                  </pic:spPr>
                </pic:pic>
              </a:graphicData>
            </a:graphic>
          </wp:inline>
        </w:drawing>
      </w:r>
      <w:r>
        <w:rPr>
          <w:rFonts w:ascii="Times New Roman" w:hAnsi="Times New Roman" w:eastAsia="宋体" w:cs="Times New Roman"/>
          <w:color w:val="1F1F1F"/>
          <w:rtl w:val="0"/>
        </w:rPr>
        <w:t>）的演变。草稿中采用了改进的Shepherd模型结合一阶Thevenin等效电路（ECM）以及电-热-老化（Electro-thermal-aging）耦合方程。</w:t>
      </w:r>
    </w:p>
    <w:p w14:paraId="00000008">
      <w:pPr>
        <w:pStyle w:val="4"/>
        <w:pBdr>
          <w:top w:val="none" w:color="auto" w:sz="0" w:space="0"/>
          <w:left w:val="none" w:color="auto" w:sz="0" w:space="0"/>
          <w:bottom w:val="none" w:color="auto" w:sz="0" w:space="0"/>
          <w:right w:val="none" w:color="auto" w:sz="0" w:space="0"/>
          <w:between w:val="none" w:color="auto" w:sz="0" w:space="0"/>
        </w:pBdr>
        <w:shd w:val="clear" w:fill="auto"/>
        <w:spacing w:before="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2.1 静态电化学参数 (Static Electrochemical Parameters)</w:t>
      </w:r>
    </w:p>
    <w:p w14:paraId="00000009">
      <w:pPr>
        <w:pBdr>
          <w:top w:val="none" w:color="auto" w:sz="0" w:space="0"/>
          <w:left w:val="none" w:color="auto" w:sz="0" w:space="0"/>
          <w:bottom w:val="none" w:color="auto" w:sz="0" w:space="0"/>
          <w:right w:val="none" w:color="auto" w:sz="0" w:space="0"/>
          <w:between w:val="none" w:color="auto" w:sz="0" w:space="0"/>
        </w:pBdr>
        <w:shd w:val="clear" w:fill="auto"/>
        <w:spacing w:after="24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这些参数定义了电池作为能量存储容器的基本属性，通常由电池制造商在标准测试条件（Standard Test Conditions, STC, </w:t>
      </w:r>
      <w:r>
        <w:rPr>
          <w:rFonts w:ascii="Times New Roman" w:hAnsi="Times New Roman" w:eastAsia="宋体" w:cs="Times New Roman"/>
          <w:color w:val="1F1F1F"/>
        </w:rPr>
        <w:drawing>
          <wp:inline distT="19050" distB="19050" distL="19050" distR="19050">
            <wp:extent cx="352425" cy="209550"/>
            <wp:effectExtent l="0" t="0" r="0" b="0"/>
            <wp:docPr id="159" name="image14.png"/>
            <wp:cNvGraphicFramePr/>
            <a:graphic xmlns:a="http://schemas.openxmlformats.org/drawingml/2006/main">
              <a:graphicData uri="http://schemas.openxmlformats.org/drawingml/2006/picture">
                <pic:pic xmlns:pic="http://schemas.openxmlformats.org/drawingml/2006/picture">
                  <pic:nvPicPr>
                    <pic:cNvPr id="159" name="image14.png"/>
                    <pic:cNvPicPr preferRelativeResize="0"/>
                  </pic:nvPicPr>
                  <pic:blipFill>
                    <a:blip r:embed="rId7"/>
                    <a:srcRect/>
                    <a:stretch>
                      <a:fillRect/>
                    </a:stretch>
                  </pic:blipFill>
                  <pic:spPr>
                    <a:xfrm>
                      <a:off x="0" y="0"/>
                      <a:ext cx="352946" cy="209860"/>
                    </a:xfrm>
                    <a:prstGeom prst="rect">
                      <a:avLst/>
                    </a:prstGeom>
                  </pic:spPr>
                </pic:pic>
              </a:graphicData>
            </a:graphic>
          </wp:inline>
        </w:drawing>
      </w:r>
      <w:r>
        <w:rPr>
          <w:rFonts w:ascii="Times New Roman" w:hAnsi="Times New Roman" w:eastAsia="宋体" w:cs="Times New Roman"/>
          <w:color w:val="1F1F1F"/>
          <w:rtl w:val="0"/>
        </w:rPr>
        <w:t>）下测定。</w:t>
      </w:r>
    </w:p>
    <w:p w14:paraId="0000000A">
      <w:pPr>
        <w:pStyle w:val="5"/>
        <w:pBdr>
          <w:top w:val="none" w:color="auto" w:sz="0" w:space="0"/>
          <w:left w:val="none" w:color="auto" w:sz="0" w:space="0"/>
          <w:bottom w:val="none" w:color="auto" w:sz="0" w:space="0"/>
          <w:right w:val="none" w:color="auto" w:sz="0" w:space="0"/>
          <w:between w:val="none" w:color="auto" w:sz="0" w:space="0"/>
        </w:pBdr>
        <w:shd w:val="clear" w:fill="auto"/>
        <w:spacing w:before="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2.1.1 标称容量 (Nominal Capacity, </w:t>
      </w:r>
      <w:r>
        <w:rPr>
          <w:rFonts w:ascii="Times New Roman" w:hAnsi="Times New Roman" w:eastAsia="宋体" w:cs="Times New Roman"/>
          <w:color w:val="1F1F1F"/>
        </w:rPr>
        <w:drawing>
          <wp:inline distT="19050" distB="19050" distL="19050" distR="19050">
            <wp:extent cx="356870" cy="206375"/>
            <wp:effectExtent l="0" t="0" r="0" b="0"/>
            <wp:docPr id="158" name="image82.png"/>
            <wp:cNvGraphicFramePr/>
            <a:graphic xmlns:a="http://schemas.openxmlformats.org/drawingml/2006/main">
              <a:graphicData uri="http://schemas.openxmlformats.org/drawingml/2006/picture">
                <pic:pic xmlns:pic="http://schemas.openxmlformats.org/drawingml/2006/picture">
                  <pic:nvPicPr>
                    <pic:cNvPr id="158" name="image82.png"/>
                    <pic:cNvPicPr preferRelativeResize="0"/>
                  </pic:nvPicPr>
                  <pic:blipFill>
                    <a:blip r:embed="rId8"/>
                    <a:srcRect/>
                    <a:stretch>
                      <a:fillRect/>
                    </a:stretch>
                  </pic:blipFill>
                  <pic:spPr>
                    <a:xfrm>
                      <a:off x="0" y="0"/>
                      <a:ext cx="357485" cy="206965"/>
                    </a:xfrm>
                    <a:prstGeom prst="rect">
                      <a:avLst/>
                    </a:prstGeom>
                  </pic:spPr>
                </pic:pic>
              </a:graphicData>
            </a:graphic>
          </wp:inline>
        </w:drawing>
      </w:r>
      <w:r>
        <w:rPr>
          <w:rFonts w:ascii="Times New Roman" w:hAnsi="Times New Roman" w:eastAsia="宋体" w:cs="Times New Roman"/>
          <w:color w:val="1F1F1F"/>
          <w:rtl w:val="0"/>
        </w:rPr>
        <w:t>)</w:t>
      </w:r>
    </w:p>
    <w:p w14:paraId="0000000B">
      <w:pPr>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145415" cy="233045"/>
            <wp:effectExtent l="0" t="0" r="0" b="0"/>
            <wp:docPr id="161" name="image101.png"/>
            <wp:cNvGraphicFramePr/>
            <a:graphic xmlns:a="http://schemas.openxmlformats.org/drawingml/2006/main">
              <a:graphicData uri="http://schemas.openxmlformats.org/drawingml/2006/picture">
                <pic:pic xmlns:pic="http://schemas.openxmlformats.org/drawingml/2006/picture">
                  <pic:nvPicPr>
                    <pic:cNvPr id="161" name="image101.png"/>
                    <pic:cNvPicPr preferRelativeResize="0"/>
                  </pic:nvPicPr>
                  <pic:blipFill>
                    <a:blip r:embed="rId9"/>
                    <a:srcRect/>
                    <a:stretch>
                      <a:fillRect/>
                    </a:stretch>
                  </pic:blipFill>
                  <pic:spPr>
                    <a:xfrm>
                      <a:off x="0" y="0"/>
                      <a:ext cx="145926" cy="233481"/>
                    </a:xfrm>
                    <a:prstGeom prst="rect">
                      <a:avLst/>
                    </a:prstGeom>
                  </pic:spPr>
                </pic:pic>
              </a:graphicData>
            </a:graphic>
          </wp:inline>
        </w:drawing>
      </w:r>
      <w:r>
        <w:rPr>
          <w:rFonts w:ascii="Times New Roman" w:hAnsi="Times New Roman" w:eastAsia="宋体" w:cs="Times New Roman"/>
          <w:color w:val="1F1F1F"/>
          <w:rtl w:val="0"/>
        </w:rPr>
        <w:t xml:space="preserve"> 或 </w:t>
      </w:r>
      <w:r>
        <w:rPr>
          <w:rFonts w:ascii="Times New Roman" w:hAnsi="Times New Roman" w:eastAsia="宋体" w:cs="Times New Roman"/>
          <w:color w:val="1F1F1F"/>
        </w:rPr>
        <w:drawing>
          <wp:inline distT="19050" distB="19050" distL="19050" distR="19050">
            <wp:extent cx="356870" cy="206375"/>
            <wp:effectExtent l="0" t="0" r="0" b="0"/>
            <wp:docPr id="160" name="image82.png"/>
            <wp:cNvGraphicFramePr/>
            <a:graphic xmlns:a="http://schemas.openxmlformats.org/drawingml/2006/main">
              <a:graphicData uri="http://schemas.openxmlformats.org/drawingml/2006/picture">
                <pic:pic xmlns:pic="http://schemas.openxmlformats.org/drawingml/2006/picture">
                  <pic:nvPicPr>
                    <pic:cNvPr id="160" name="image82.png"/>
                    <pic:cNvPicPr preferRelativeResize="0"/>
                  </pic:nvPicPr>
                  <pic:blipFill>
                    <a:blip r:embed="rId8"/>
                    <a:srcRect/>
                    <a:stretch>
                      <a:fillRect/>
                    </a:stretch>
                  </pic:blipFill>
                  <pic:spPr>
                    <a:xfrm>
                      <a:off x="0" y="0"/>
                      <a:ext cx="357485" cy="206965"/>
                    </a:xfrm>
                    <a:prstGeom prst="rect">
                      <a:avLst/>
                    </a:prstGeom>
                  </pic:spPr>
                </pic:pic>
              </a:graphicData>
            </a:graphic>
          </wp:inline>
        </w:drawing>
      </w:r>
    </w:p>
    <w:p w14:paraId="0000000C">
      <w:pPr>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物理定义：</w:t>
      </w:r>
      <w:r>
        <w:rPr>
          <w:rFonts w:ascii="Times New Roman" w:hAnsi="Times New Roman" w:eastAsia="宋体" w:cs="Times New Roman"/>
          <w:color w:val="1F1F1F"/>
          <w:rtl w:val="0"/>
        </w:rPr>
        <w:t xml:space="preserve"> 电池从满充状态（100% SOC）以特定倍率（通常为0.2C）放电至截止电压时所能释放的总电荷量。</w:t>
      </w:r>
    </w:p>
    <w:p w14:paraId="0000000D">
      <w:pPr>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模型中的作用：</w:t>
      </w:r>
      <w:r>
        <w:rPr>
          <w:rFonts w:ascii="Times New Roman" w:hAnsi="Times New Roman" w:eastAsia="宋体" w:cs="Times New Roman"/>
          <w:color w:val="1F1F1F"/>
          <w:rtl w:val="0"/>
        </w:rPr>
        <w:t xml:space="preserve"> 它是Ah积分法（Ampere-hour Integration）的分母，用于归一化SOC的变化。</w:t>
      </w:r>
      <w:r>
        <w:rPr>
          <w:rFonts w:ascii="Times New Roman" w:hAnsi="Times New Roman" w:eastAsia="宋体" w:cs="Times New Roman"/>
          <w:b w:val="0"/>
          <w:bCs w:val="0"/>
          <w:i w:val="0"/>
          <w:iCs w:val="0"/>
          <w:smallCaps w:val="0"/>
          <w:strike w:val="0"/>
          <w:color w:val="000000"/>
          <w:sz w:val="22"/>
          <w:szCs w:val="22"/>
          <w:u w:val="none"/>
          <w:shd w:val="clear" w:fill="auto"/>
          <w:vertAlign w:val="baseline"/>
          <w:rtl w:val="0"/>
        </w:rPr>
        <w:br w:type="textWrapping"/>
      </w:r>
      <w:r>
        <w:rPr>
          <w:rFonts w:ascii="Times New Roman" w:hAnsi="Times New Roman" w:eastAsia="宋体" w:cs="Times New Roman"/>
          <w:b w:val="0"/>
          <w:bCs w:val="0"/>
          <w:i w:val="0"/>
          <w:iCs w:val="0"/>
          <w:smallCaps w:val="0"/>
          <w:strike w:val="0"/>
          <w:color w:val="000000"/>
          <w:sz w:val="22"/>
          <w:szCs w:val="22"/>
          <w:u w:val="none"/>
          <w:shd w:val="clear" w:fill="auto"/>
          <w:vertAlign w:val="baseline"/>
        </w:rPr>
        <w:drawing>
          <wp:inline distT="19050" distB="19050" distL="19050" distR="19050">
            <wp:extent cx="5905500" cy="713740"/>
            <wp:effectExtent l="0" t="0" r="0" b="0"/>
            <wp:docPr id="163" name="image93.png"/>
            <wp:cNvGraphicFramePr/>
            <a:graphic xmlns:a="http://schemas.openxmlformats.org/drawingml/2006/main">
              <a:graphicData uri="http://schemas.openxmlformats.org/drawingml/2006/picture">
                <pic:pic xmlns:pic="http://schemas.openxmlformats.org/drawingml/2006/picture">
                  <pic:nvPicPr>
                    <pic:cNvPr id="163" name="image93.png"/>
                    <pic:cNvPicPr preferRelativeResize="0"/>
                  </pic:nvPicPr>
                  <pic:blipFill>
                    <a:blip r:embed="rId10"/>
                    <a:srcRect/>
                    <a:stretch>
                      <a:fillRect/>
                    </a:stretch>
                  </pic:blipFill>
                  <pic:spPr>
                    <a:xfrm>
                      <a:off x="0" y="0"/>
                      <a:ext cx="5905500" cy="713949"/>
                    </a:xfrm>
                    <a:prstGeom prst="rect">
                      <a:avLst/>
                    </a:prstGeom>
                  </pic:spPr>
                </pic:pic>
              </a:graphicData>
            </a:graphic>
          </wp:inline>
        </w:drawing>
      </w:r>
    </w:p>
    <w:p w14:paraId="0000000E">
      <w:pPr>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文献数值范围：</w:t>
      </w:r>
    </w:p>
    <w:p w14:paraId="0000000F">
      <w:pPr>
        <w:numPr>
          <w:ilvl w:val="1"/>
          <w:numId w:val="2"/>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现代旗舰智能手机（如iPhone 14/15 Pro Max, Samsung S23/S24 Ultra）：</w:t>
      </w:r>
      <w:r>
        <w:rPr>
          <w:rFonts w:ascii="Times New Roman" w:hAnsi="Times New Roman" w:eastAsia="宋体" w:cs="Times New Roman"/>
          <w:b/>
          <w:bCs/>
          <w:color w:val="1F1F1F"/>
          <w:rtl w:val="0"/>
        </w:rPr>
        <w:t>4800 mAh – 5500 mAh</w:t>
      </w:r>
      <w:r>
        <w:rPr>
          <w:rFonts w:ascii="Times New Roman" w:hAnsi="Times New Roman" w:eastAsia="宋体" w:cs="Times New Roman"/>
          <w:color w:val="1F1F1F"/>
          <w:rtl w:val="0"/>
        </w:rPr>
        <w:t>。</w:t>
      </w:r>
    </w:p>
    <w:p w14:paraId="00000010">
      <w:pPr>
        <w:numPr>
          <w:ilvl w:val="1"/>
          <w:numId w:val="2"/>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标准尺寸智能手机（如iPhone 14/15, Samsung S23/S24）：</w:t>
      </w:r>
      <w:r>
        <w:rPr>
          <w:rFonts w:ascii="Times New Roman" w:hAnsi="Times New Roman" w:eastAsia="宋体" w:cs="Times New Roman"/>
          <w:b/>
          <w:bCs/>
          <w:color w:val="1F1F1F"/>
          <w:rtl w:val="0"/>
        </w:rPr>
        <w:t>3200 mAh – 4000 mAh</w:t>
      </w:r>
      <w:r>
        <w:rPr>
          <w:rFonts w:ascii="Times New Roman" w:hAnsi="Times New Roman" w:eastAsia="宋体" w:cs="Times New Roman"/>
          <w:color w:val="1F1F1F"/>
          <w:rtl w:val="0"/>
        </w:rPr>
        <w:t>。</w:t>
      </w:r>
    </w:p>
    <w:p w14:paraId="00000011">
      <w:pPr>
        <w:numPr>
          <w:ilvl w:val="1"/>
          <w:numId w:val="2"/>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折叠屏或轻薄型手机：</w:t>
      </w:r>
      <w:r>
        <w:rPr>
          <w:rFonts w:ascii="Times New Roman" w:hAnsi="Times New Roman" w:eastAsia="宋体" w:cs="Times New Roman"/>
          <w:b/>
          <w:bCs/>
          <w:color w:val="1F1F1F"/>
          <w:rtl w:val="0"/>
        </w:rPr>
        <w:t>3500 mAh – 4400 mAh</w:t>
      </w:r>
      <w:r>
        <w:rPr>
          <w:rFonts w:ascii="Times New Roman" w:hAnsi="Times New Roman" w:eastAsia="宋体" w:cs="Times New Roman"/>
          <w:color w:val="1F1F1F"/>
          <w:rtl w:val="0"/>
        </w:rPr>
        <w:t>。</w:t>
      </w:r>
    </w:p>
    <w:p w14:paraId="00000012">
      <w:pPr>
        <w:numPr>
          <w:ilvl w:val="1"/>
          <w:numId w:val="2"/>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870" w:hanging="360"/>
        <w:rPr>
          <w:rFonts w:ascii="Times New Roman" w:hAnsi="Times New Roman" w:eastAsia="宋体" w:cs="Times New Roman"/>
        </w:rPr>
      </w:pPr>
      <w:r>
        <w:rPr>
          <w:rFonts w:ascii="Times New Roman" w:hAnsi="Times New Roman" w:eastAsia="宋体" w:cs="Times New Roman"/>
          <w:b/>
          <w:bCs/>
          <w:color w:val="1F1F1F"/>
          <w:rtl w:val="0"/>
        </w:rPr>
        <w:t>推荐设定值：</w:t>
      </w:r>
      <w:r>
        <w:rPr>
          <w:rFonts w:ascii="Times New Roman" w:hAnsi="Times New Roman" w:eastAsia="宋体" w:cs="Times New Roman"/>
          <w:color w:val="1F1F1F"/>
          <w:rtl w:val="0"/>
        </w:rPr>
        <w:t xml:space="preserve"> 为了模拟主流机型，建议取 </w:t>
      </w:r>
      <w:r>
        <w:rPr>
          <w:rFonts w:ascii="Times New Roman" w:hAnsi="Times New Roman" w:eastAsia="宋体" w:cs="Times New Roman"/>
          <w:b/>
          <w:bCs/>
          <w:color w:val="1F1F1F"/>
          <w:rtl w:val="0"/>
        </w:rPr>
        <w:t>4500 mAh</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480060" cy="230505"/>
            <wp:effectExtent l="0" t="0" r="0" b="0"/>
            <wp:docPr id="162" name="image94.png"/>
            <wp:cNvGraphicFramePr/>
            <a:graphic xmlns:a="http://schemas.openxmlformats.org/drawingml/2006/main">
              <a:graphicData uri="http://schemas.openxmlformats.org/drawingml/2006/picture">
                <pic:pic xmlns:pic="http://schemas.openxmlformats.org/drawingml/2006/picture">
                  <pic:nvPicPr>
                    <pic:cNvPr id="162" name="image94.png"/>
                    <pic:cNvPicPr preferRelativeResize="0"/>
                  </pic:nvPicPr>
                  <pic:blipFill>
                    <a:blip r:embed="rId11"/>
                    <a:srcRect/>
                    <a:stretch>
                      <a:fillRect/>
                    </a:stretch>
                  </pic:blipFill>
                  <pic:spPr>
                    <a:xfrm>
                      <a:off x="0" y="0"/>
                      <a:ext cx="480269" cy="230529"/>
                    </a:xfrm>
                    <a:prstGeom prst="rect">
                      <a:avLst/>
                    </a:prstGeom>
                  </pic:spPr>
                </pic:pic>
              </a:graphicData>
            </a:graphic>
          </wp:inline>
        </w:drawing>
      </w:r>
      <w:r>
        <w:rPr>
          <w:rFonts w:ascii="Times New Roman" w:hAnsi="Times New Roman" w:eastAsia="宋体" w:cs="Times New Roman"/>
          <w:color w:val="1F1F1F"/>
          <w:rtl w:val="0"/>
        </w:rPr>
        <w:t xml:space="preserve">) </w:t>
      </w:r>
      <w:r>
        <w:rPr>
          <w:rFonts w:ascii="Times New Roman" w:hAnsi="Times New Roman" w:eastAsia="宋体" w:cs="Times New Roman"/>
          <w:color w:val="444746"/>
          <w:sz w:val="24"/>
          <w:szCs w:val="24"/>
          <w:vertAlign w:val="superscript"/>
          <w:rtl w:val="0"/>
        </w:rPr>
        <w:t>1</w:t>
      </w:r>
      <w:r>
        <w:rPr>
          <w:rFonts w:ascii="Times New Roman" w:hAnsi="Times New Roman" w:eastAsia="宋体" w:cs="Times New Roman"/>
          <w:color w:val="1F1F1F"/>
          <w:rtl w:val="0"/>
        </w:rPr>
        <w:t>。</w:t>
      </w:r>
    </w:p>
    <w:p w14:paraId="00000013">
      <w:pPr>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深度洞察：</w:t>
      </w:r>
      <w:r>
        <w:rPr>
          <w:rFonts w:ascii="Times New Roman" w:hAnsi="Times New Roman" w:eastAsia="宋体" w:cs="Times New Roman"/>
          <w:color w:val="1F1F1F"/>
          <w:rtl w:val="0"/>
        </w:rPr>
        <w:t xml:space="preserve"> 实际可用容量 </w:t>
      </w:r>
      <w:r>
        <w:rPr>
          <w:rFonts w:ascii="Times New Roman" w:hAnsi="Times New Roman" w:eastAsia="宋体" w:cs="Times New Roman"/>
          <w:color w:val="1F1F1F"/>
        </w:rPr>
        <w:drawing>
          <wp:inline distT="19050" distB="19050" distL="19050" distR="19050">
            <wp:extent cx="443865" cy="226695"/>
            <wp:effectExtent l="0" t="0" r="0" b="0"/>
            <wp:docPr id="166" name="image88.png"/>
            <wp:cNvGraphicFramePr/>
            <a:graphic xmlns:a="http://schemas.openxmlformats.org/drawingml/2006/main">
              <a:graphicData uri="http://schemas.openxmlformats.org/drawingml/2006/picture">
                <pic:pic xmlns:pic="http://schemas.openxmlformats.org/drawingml/2006/picture">
                  <pic:nvPicPr>
                    <pic:cNvPr id="166" name="image88.png"/>
                    <pic:cNvPicPr preferRelativeResize="0"/>
                  </pic:nvPicPr>
                  <pic:blipFill>
                    <a:blip r:embed="rId12"/>
                    <a:srcRect/>
                    <a:stretch>
                      <a:fillRect/>
                    </a:stretch>
                  </pic:blipFill>
                  <pic:spPr>
                    <a:xfrm>
                      <a:off x="0" y="0"/>
                      <a:ext cx="444476" cy="226966"/>
                    </a:xfrm>
                    <a:prstGeom prst="rect">
                      <a:avLst/>
                    </a:prstGeom>
                  </pic:spPr>
                </pic:pic>
              </a:graphicData>
            </a:graphic>
          </wp:inline>
        </w:drawing>
      </w:r>
      <w:r>
        <w:rPr>
          <w:rFonts w:ascii="Times New Roman" w:hAnsi="Times New Roman" w:eastAsia="宋体" w:cs="Times New Roman"/>
          <w:color w:val="1F1F1F"/>
          <w:rtl w:val="0"/>
        </w:rPr>
        <w:t xml:space="preserve"> 并非恒定，它随放电倍率（C-rate）和温度显著变化（Peukert效应）。虽然锂离子电池的Peukert系数接近1（约1.05），但在高负荷（如游戏）和低温下，有效容量会显著下降。模型中应考虑温度修正系数。</w:t>
      </w:r>
    </w:p>
    <w:p w14:paraId="00000014">
      <w:pPr>
        <w:pStyle w:val="5"/>
        <w:pBdr>
          <w:top w:val="none" w:color="auto" w:sz="0" w:space="0"/>
          <w:left w:val="none" w:color="auto" w:sz="0" w:space="0"/>
          <w:bottom w:val="none" w:color="auto" w:sz="0" w:space="0"/>
          <w:right w:val="none" w:color="auto" w:sz="0" w:space="0"/>
          <w:between w:val="none" w:color="auto" w:sz="0" w:space="0"/>
        </w:pBdr>
        <w:shd w:val="clear" w:fill="auto"/>
        <w:spacing w:before="24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2.1.2 库伦效率 (Coulombic Efficiency, </w:t>
      </w:r>
      <w:r>
        <w:rPr>
          <w:rFonts w:ascii="Times New Roman" w:hAnsi="Times New Roman" w:eastAsia="宋体" w:cs="Times New Roman"/>
          <w:color w:val="1F1F1F"/>
        </w:rPr>
        <w:drawing>
          <wp:inline distT="19050" distB="19050" distL="19050" distR="19050">
            <wp:extent cx="97790" cy="235585"/>
            <wp:effectExtent l="0" t="0" r="0" b="0"/>
            <wp:docPr id="164" name="image90.png"/>
            <wp:cNvGraphicFramePr/>
            <a:graphic xmlns:a="http://schemas.openxmlformats.org/drawingml/2006/main">
              <a:graphicData uri="http://schemas.openxmlformats.org/drawingml/2006/picture">
                <pic:pic xmlns:pic="http://schemas.openxmlformats.org/drawingml/2006/picture">
                  <pic:nvPicPr>
                    <pic:cNvPr id="164" name="image90.png"/>
                    <pic:cNvPicPr preferRelativeResize="0"/>
                  </pic:nvPicPr>
                  <pic:blipFill>
                    <a:blip r:embed="rId13"/>
                    <a:srcRect/>
                    <a:stretch>
                      <a:fillRect/>
                    </a:stretch>
                  </pic:blipFill>
                  <pic:spPr>
                    <a:xfrm>
                      <a:off x="0" y="0"/>
                      <a:ext cx="98227" cy="235744"/>
                    </a:xfrm>
                    <a:prstGeom prst="rect">
                      <a:avLst/>
                    </a:prstGeom>
                  </pic:spPr>
                </pic:pic>
              </a:graphicData>
            </a:graphic>
          </wp:inline>
        </w:drawing>
      </w:r>
      <w:r>
        <w:rPr>
          <w:rFonts w:ascii="Times New Roman" w:hAnsi="Times New Roman" w:eastAsia="宋体" w:cs="Times New Roman"/>
          <w:color w:val="1F1F1F"/>
          <w:rtl w:val="0"/>
        </w:rPr>
        <w:t>)</w:t>
      </w:r>
    </w:p>
    <w:p w14:paraId="00000015">
      <w:pPr>
        <w:numPr>
          <w:ilvl w:val="0"/>
          <w:numId w:val="3"/>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97790" cy="235585"/>
            <wp:effectExtent l="0" t="0" r="0" b="0"/>
            <wp:docPr id="165" name="image90.png"/>
            <wp:cNvGraphicFramePr/>
            <a:graphic xmlns:a="http://schemas.openxmlformats.org/drawingml/2006/main">
              <a:graphicData uri="http://schemas.openxmlformats.org/drawingml/2006/picture">
                <pic:pic xmlns:pic="http://schemas.openxmlformats.org/drawingml/2006/picture">
                  <pic:nvPicPr>
                    <pic:cNvPr id="165" name="image90.png"/>
                    <pic:cNvPicPr preferRelativeResize="0"/>
                  </pic:nvPicPr>
                  <pic:blipFill>
                    <a:blip r:embed="rId13"/>
                    <a:srcRect/>
                    <a:stretch>
                      <a:fillRect/>
                    </a:stretch>
                  </pic:blipFill>
                  <pic:spPr>
                    <a:xfrm>
                      <a:off x="0" y="0"/>
                      <a:ext cx="98227" cy="235744"/>
                    </a:xfrm>
                    <a:prstGeom prst="rect">
                      <a:avLst/>
                    </a:prstGeom>
                  </pic:spPr>
                </pic:pic>
              </a:graphicData>
            </a:graphic>
          </wp:inline>
        </w:drawing>
      </w:r>
      <w:r>
        <w:rPr>
          <w:rFonts w:ascii="Times New Roman" w:hAnsi="Times New Roman" w:eastAsia="宋体" w:cs="Times New Roman"/>
          <w:color w:val="1F1F1F"/>
          <w:rtl w:val="0"/>
        </w:rPr>
        <w:t xml:space="preserve"> 或 </w:t>
      </w:r>
      <w:r>
        <w:rPr>
          <w:rFonts w:ascii="Times New Roman" w:hAnsi="Times New Roman" w:eastAsia="宋体" w:cs="Times New Roman"/>
          <w:color w:val="1F1F1F"/>
        </w:rPr>
        <w:drawing>
          <wp:inline distT="19050" distB="19050" distL="19050" distR="19050">
            <wp:extent cx="156210" cy="234950"/>
            <wp:effectExtent l="0" t="0" r="0" b="0"/>
            <wp:docPr id="167" name="image102.png"/>
            <wp:cNvGraphicFramePr/>
            <a:graphic xmlns:a="http://schemas.openxmlformats.org/drawingml/2006/main">
              <a:graphicData uri="http://schemas.openxmlformats.org/drawingml/2006/picture">
                <pic:pic xmlns:pic="http://schemas.openxmlformats.org/drawingml/2006/picture">
                  <pic:nvPicPr>
                    <pic:cNvPr id="167" name="image102.png"/>
                    <pic:cNvPicPr preferRelativeResize="0"/>
                  </pic:nvPicPr>
                  <pic:blipFill>
                    <a:blip r:embed="rId14"/>
                    <a:srcRect/>
                    <a:stretch>
                      <a:fillRect/>
                    </a:stretch>
                  </pic:blipFill>
                  <pic:spPr>
                    <a:xfrm>
                      <a:off x="0" y="0"/>
                      <a:ext cx="156716" cy="235074"/>
                    </a:xfrm>
                    <a:prstGeom prst="rect">
                      <a:avLst/>
                    </a:prstGeom>
                  </pic:spPr>
                </pic:pic>
              </a:graphicData>
            </a:graphic>
          </wp:inline>
        </w:drawing>
      </w:r>
    </w:p>
    <w:p w14:paraId="00000016">
      <w:pPr>
        <w:numPr>
          <w:ilvl w:val="0"/>
          <w:numId w:val="3"/>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物理定义：</w:t>
      </w:r>
      <w:r>
        <w:rPr>
          <w:rFonts w:ascii="Times New Roman" w:hAnsi="Times New Roman" w:eastAsia="宋体" w:cs="Times New Roman"/>
          <w:color w:val="1F1F1F"/>
          <w:rtl w:val="0"/>
        </w:rPr>
        <w:t xml:space="preserve"> 放电电荷量与充电电荷量之比。</w:t>
      </w:r>
    </w:p>
    <w:p w14:paraId="00000017">
      <w:pPr>
        <w:numPr>
          <w:ilvl w:val="0"/>
          <w:numId w:val="3"/>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文献数值范围：</w:t>
      </w:r>
      <w:r>
        <w:rPr>
          <w:rFonts w:ascii="Times New Roman" w:hAnsi="Times New Roman" w:eastAsia="宋体" w:cs="Times New Roman"/>
          <w:color w:val="1F1F1F"/>
          <w:rtl w:val="0"/>
        </w:rPr>
        <w:t xml:space="preserve"> 对于锂离子电池（Li-ion），其库伦效率极高，通常在 </w:t>
      </w:r>
      <w:r>
        <w:rPr>
          <w:rFonts w:ascii="Times New Roman" w:hAnsi="Times New Roman" w:eastAsia="宋体" w:cs="Times New Roman"/>
          <w:b/>
          <w:bCs/>
          <w:color w:val="1F1F1F"/>
          <w:rtl w:val="0"/>
        </w:rPr>
        <w:t>0.999 – 1.000</w:t>
      </w:r>
      <w:r>
        <w:rPr>
          <w:rFonts w:ascii="Times New Roman" w:hAnsi="Times New Roman" w:eastAsia="宋体" w:cs="Times New Roman"/>
          <w:color w:val="1F1F1F"/>
          <w:rtl w:val="0"/>
        </w:rPr>
        <w:t xml:space="preserve"> 之间。</w:t>
      </w:r>
    </w:p>
    <w:p w14:paraId="00000018">
      <w:pPr>
        <w:numPr>
          <w:ilvl w:val="0"/>
          <w:numId w:val="3"/>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建模建议：</w:t>
      </w:r>
      <w:r>
        <w:rPr>
          <w:rFonts w:ascii="Times New Roman" w:hAnsi="Times New Roman" w:eastAsia="宋体" w:cs="Times New Roman"/>
          <w:color w:val="1F1F1F"/>
          <w:rtl w:val="0"/>
        </w:rPr>
        <w:t xml:space="preserve"> 在放电模型中，通常假设 </w:t>
      </w:r>
      <w:r>
        <w:rPr>
          <w:rFonts w:ascii="Times New Roman" w:hAnsi="Times New Roman" w:eastAsia="宋体" w:cs="Times New Roman"/>
          <w:color w:val="1F1F1F"/>
        </w:rPr>
        <w:drawing>
          <wp:inline distT="19050" distB="19050" distL="19050" distR="19050">
            <wp:extent cx="436245" cy="227330"/>
            <wp:effectExtent l="0" t="0" r="0" b="0"/>
            <wp:docPr id="168" name="image87.png"/>
            <wp:cNvGraphicFramePr/>
            <a:graphic xmlns:a="http://schemas.openxmlformats.org/drawingml/2006/main">
              <a:graphicData uri="http://schemas.openxmlformats.org/drawingml/2006/picture">
                <pic:pic xmlns:pic="http://schemas.openxmlformats.org/drawingml/2006/picture">
                  <pic:nvPicPr>
                    <pic:cNvPr id="168" name="image87.png"/>
                    <pic:cNvPicPr preferRelativeResize="0"/>
                  </pic:nvPicPr>
                  <pic:blipFill>
                    <a:blip r:embed="rId15"/>
                    <a:srcRect/>
                    <a:stretch>
                      <a:fillRect/>
                    </a:stretch>
                  </pic:blipFill>
                  <pic:spPr>
                    <a:xfrm>
                      <a:off x="0" y="0"/>
                      <a:ext cx="436364" cy="227668"/>
                    </a:xfrm>
                    <a:prstGeom prst="rect">
                      <a:avLst/>
                    </a:prstGeom>
                  </pic:spPr>
                </pic:pic>
              </a:graphicData>
            </a:graphic>
          </wp:inline>
        </w:drawing>
      </w:r>
      <w:r>
        <w:rPr>
          <w:rFonts w:ascii="Times New Roman" w:hAnsi="Times New Roman" w:eastAsia="宋体" w:cs="Times New Roman"/>
          <w:color w:val="1F1F1F"/>
          <w:rtl w:val="0"/>
        </w:rPr>
        <w:t>。但在计算充电或长期循环寿命时，微小的效率损失（</w:t>
      </w:r>
      <w:r>
        <w:rPr>
          <w:rFonts w:ascii="Times New Roman" w:hAnsi="Times New Roman" w:eastAsia="宋体" w:cs="Times New Roman"/>
          <w:color w:val="1F1F1F"/>
        </w:rPr>
        <w:drawing>
          <wp:inline distT="19050" distB="19050" distL="19050" distR="19050">
            <wp:extent cx="415290" cy="226695"/>
            <wp:effectExtent l="0" t="0" r="0" b="0"/>
            <wp:docPr id="169" name="image99.png"/>
            <wp:cNvGraphicFramePr/>
            <a:graphic xmlns:a="http://schemas.openxmlformats.org/drawingml/2006/main">
              <a:graphicData uri="http://schemas.openxmlformats.org/drawingml/2006/picture">
                <pic:pic xmlns:pic="http://schemas.openxmlformats.org/drawingml/2006/picture">
                  <pic:nvPicPr>
                    <pic:cNvPr id="169" name="image99.png"/>
                    <pic:cNvPicPr preferRelativeResize="0"/>
                  </pic:nvPicPr>
                  <pic:blipFill>
                    <a:blip r:embed="rId16"/>
                    <a:srcRect/>
                    <a:stretch>
                      <a:fillRect/>
                    </a:stretch>
                  </pic:blipFill>
                  <pic:spPr>
                    <a:xfrm>
                      <a:off x="0" y="0"/>
                      <a:ext cx="415825" cy="226814"/>
                    </a:xfrm>
                    <a:prstGeom prst="rect">
                      <a:avLst/>
                    </a:prstGeom>
                  </pic:spPr>
                </pic:pic>
              </a:graphicData>
            </a:graphic>
          </wp:inline>
        </w:drawing>
      </w:r>
      <w:r>
        <w:rPr>
          <w:rFonts w:ascii="Times New Roman" w:hAnsi="Times New Roman" w:eastAsia="宋体" w:cs="Times New Roman"/>
          <w:color w:val="1F1F1F"/>
          <w:rtl w:val="0"/>
        </w:rPr>
        <w:t>）是导致容量衰减的主要原因。</w:t>
      </w:r>
    </w:p>
    <w:p w14:paraId="00000019">
      <w:pPr>
        <w:pStyle w:val="5"/>
        <w:pBdr>
          <w:top w:val="none" w:color="auto" w:sz="0" w:space="0"/>
          <w:left w:val="none" w:color="auto" w:sz="0" w:space="0"/>
          <w:bottom w:val="none" w:color="auto" w:sz="0" w:space="0"/>
          <w:right w:val="none" w:color="auto" w:sz="0" w:space="0"/>
          <w:between w:val="none" w:color="auto" w:sz="0" w:space="0"/>
        </w:pBdr>
        <w:shd w:val="clear" w:fill="auto"/>
        <w:spacing w:before="24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2.1.3 截止电压与满充电压 (Cut-off &amp; Full Voltage)</w:t>
      </w:r>
    </w:p>
    <w:p w14:paraId="0000001A">
      <w:pPr>
        <w:numPr>
          <w:ilvl w:val="0"/>
          <w:numId w:val="4"/>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805815" cy="227330"/>
            <wp:effectExtent l="0" t="0" r="0" b="0"/>
            <wp:docPr id="170" name="image96.png"/>
            <wp:cNvGraphicFramePr/>
            <a:graphic xmlns:a="http://schemas.openxmlformats.org/drawingml/2006/main">
              <a:graphicData uri="http://schemas.openxmlformats.org/drawingml/2006/picture">
                <pic:pic xmlns:pic="http://schemas.openxmlformats.org/drawingml/2006/picture">
                  <pic:nvPicPr>
                    <pic:cNvPr id="170" name="image96.png"/>
                    <pic:cNvPicPr preferRelativeResize="0"/>
                  </pic:nvPicPr>
                  <pic:blipFill>
                    <a:blip r:embed="rId17"/>
                    <a:srcRect/>
                    <a:stretch>
                      <a:fillRect/>
                    </a:stretch>
                  </pic:blipFill>
                  <pic:spPr>
                    <a:xfrm>
                      <a:off x="0" y="0"/>
                      <a:ext cx="806202" cy="227633"/>
                    </a:xfrm>
                    <a:prstGeom prst="rect">
                      <a:avLst/>
                    </a:prstGeom>
                  </pic:spPr>
                </pic:pic>
              </a:graphicData>
            </a:graphic>
          </wp:inline>
        </w:drawing>
      </w:r>
    </w:p>
    <w:p w14:paraId="0000001B">
      <w:pPr>
        <w:numPr>
          <w:ilvl w:val="0"/>
          <w:numId w:val="4"/>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数值范围：</w:t>
      </w:r>
    </w:p>
    <w:p w14:paraId="0000001C">
      <w:pPr>
        <w:numPr>
          <w:ilvl w:val="1"/>
          <w:numId w:val="5"/>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870" w:hanging="360"/>
        <w:rPr>
          <w:rFonts w:ascii="Times New Roman" w:hAnsi="Times New Roman" w:eastAsia="宋体" w:cs="Times New Roman"/>
        </w:rPr>
      </w:pPr>
      <w:r>
        <w:rPr>
          <w:rFonts w:ascii="Times New Roman" w:hAnsi="Times New Roman" w:eastAsia="宋体" w:cs="Times New Roman"/>
          <w:b/>
          <w:bCs/>
          <w:color w:val="1F1F1F"/>
        </w:rPr>
        <w:drawing>
          <wp:inline distT="19050" distB="19050" distL="19050" distR="19050">
            <wp:extent cx="372110" cy="228600"/>
            <wp:effectExtent l="0" t="0" r="0" b="0"/>
            <wp:docPr id="171" name="image92.png"/>
            <wp:cNvGraphicFramePr/>
            <a:graphic xmlns:a="http://schemas.openxmlformats.org/drawingml/2006/main">
              <a:graphicData uri="http://schemas.openxmlformats.org/drawingml/2006/picture">
                <pic:pic xmlns:pic="http://schemas.openxmlformats.org/drawingml/2006/picture">
                  <pic:nvPicPr>
                    <pic:cNvPr id="171" name="image92.png"/>
                    <pic:cNvPicPr preferRelativeResize="0"/>
                  </pic:nvPicPr>
                  <pic:blipFill>
                    <a:blip r:embed="rId18"/>
                    <a:srcRect/>
                    <a:stretch>
                      <a:fillRect/>
                    </a:stretch>
                  </pic:blipFill>
                  <pic:spPr>
                    <a:xfrm>
                      <a:off x="0" y="0"/>
                      <a:ext cx="372219" cy="229058"/>
                    </a:xfrm>
                    <a:prstGeom prst="rect">
                      <a:avLst/>
                    </a:prstGeom>
                  </pic:spPr>
                </pic:pic>
              </a:graphicData>
            </a:graphic>
          </wp:inline>
        </w:drawing>
      </w:r>
      <w:r>
        <w:rPr>
          <w:rFonts w:ascii="Times New Roman" w:hAnsi="Times New Roman" w:eastAsia="宋体" w:cs="Times New Roman"/>
          <w:color w:val="1F1F1F"/>
          <w:rtl w:val="0"/>
        </w:rPr>
        <w:t xml:space="preserve"> (100% SOC): </w:t>
      </w:r>
      <w:r>
        <w:rPr>
          <w:rFonts w:ascii="Times New Roman" w:hAnsi="Times New Roman" w:eastAsia="宋体" w:cs="Times New Roman"/>
          <w:b/>
          <w:bCs/>
          <w:color w:val="1F1F1F"/>
          <w:rtl w:val="0"/>
        </w:rPr>
        <w:t>4.35 V – 4.45 V</w:t>
      </w:r>
      <w:r>
        <w:rPr>
          <w:rFonts w:ascii="Times New Roman" w:hAnsi="Times New Roman" w:eastAsia="宋体" w:cs="Times New Roman"/>
          <w:color w:val="1F1F1F"/>
          <w:rtl w:val="0"/>
        </w:rPr>
        <w:t xml:space="preserve"> (高压钴酸锂 LCO 或 三元材料 NMC) </w:t>
      </w:r>
      <w:r>
        <w:rPr>
          <w:rFonts w:ascii="Times New Roman" w:hAnsi="Times New Roman" w:eastAsia="宋体" w:cs="Times New Roman"/>
          <w:color w:val="444746"/>
          <w:sz w:val="24"/>
          <w:szCs w:val="24"/>
          <w:vertAlign w:val="superscript"/>
          <w:rtl w:val="0"/>
        </w:rPr>
        <w:t>4</w:t>
      </w:r>
      <w:r>
        <w:rPr>
          <w:rFonts w:ascii="Times New Roman" w:hAnsi="Times New Roman" w:eastAsia="宋体" w:cs="Times New Roman"/>
          <w:color w:val="1F1F1F"/>
          <w:rtl w:val="0"/>
        </w:rPr>
        <w:t>。</w:t>
      </w:r>
    </w:p>
    <w:p w14:paraId="0000001D">
      <w:pPr>
        <w:numPr>
          <w:ilvl w:val="1"/>
          <w:numId w:val="5"/>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870" w:hanging="360"/>
        <w:rPr>
          <w:rFonts w:ascii="Times New Roman" w:hAnsi="Times New Roman" w:eastAsia="宋体" w:cs="Times New Roman"/>
        </w:rPr>
      </w:pPr>
      <w:r>
        <w:rPr>
          <w:rFonts w:ascii="Times New Roman" w:hAnsi="Times New Roman" w:eastAsia="宋体" w:cs="Times New Roman"/>
          <w:color w:val="1F1F1F"/>
        </w:rPr>
        <w:drawing>
          <wp:inline distT="19050" distB="19050" distL="19050" distR="19050">
            <wp:extent cx="351790" cy="227965"/>
            <wp:effectExtent l="0" t="0" r="0" b="0"/>
            <wp:docPr id="172" name="image103.png"/>
            <wp:cNvGraphicFramePr/>
            <a:graphic xmlns:a="http://schemas.openxmlformats.org/drawingml/2006/main">
              <a:graphicData uri="http://schemas.openxmlformats.org/drawingml/2006/picture">
                <pic:pic xmlns:pic="http://schemas.openxmlformats.org/drawingml/2006/picture">
                  <pic:nvPicPr>
                    <pic:cNvPr id="172" name="image103.png"/>
                    <pic:cNvPicPr preferRelativeResize="0"/>
                  </pic:nvPicPr>
                  <pic:blipFill>
                    <a:blip r:embed="rId19"/>
                    <a:srcRect/>
                    <a:stretch>
                      <a:fillRect/>
                    </a:stretch>
                  </pic:blipFill>
                  <pic:spPr>
                    <a:xfrm>
                      <a:off x="0" y="0"/>
                      <a:ext cx="351978" cy="228310"/>
                    </a:xfrm>
                    <a:prstGeom prst="rect">
                      <a:avLst/>
                    </a:prstGeom>
                  </pic:spPr>
                </pic:pic>
              </a:graphicData>
            </a:graphic>
          </wp:inline>
        </w:drawing>
      </w:r>
      <w:r>
        <w:rPr>
          <w:rFonts w:ascii="Times New Roman" w:hAnsi="Times New Roman" w:eastAsia="宋体" w:cs="Times New Roman"/>
          <w:color w:val="1F1F1F"/>
          <w:rtl w:val="0"/>
        </w:rPr>
        <w:t xml:space="preserve"> (0% SOC): </w:t>
      </w:r>
      <w:r>
        <w:rPr>
          <w:rFonts w:ascii="Times New Roman" w:hAnsi="Times New Roman" w:eastAsia="宋体" w:cs="Times New Roman"/>
          <w:b/>
          <w:bCs/>
          <w:color w:val="1F1F1F"/>
          <w:rtl w:val="0"/>
        </w:rPr>
        <w:t>2.75 V – 3.0 V</w:t>
      </w:r>
      <w:r>
        <w:rPr>
          <w:rFonts w:ascii="Times New Roman" w:hAnsi="Times New Roman" w:eastAsia="宋体" w:cs="Times New Roman"/>
          <w:color w:val="1F1F1F"/>
          <w:rtl w:val="0"/>
        </w:rPr>
        <w:t xml:space="preserve">。大多数手机BMS会在3.0V-3.3V强制关机以保护电池 </w:t>
      </w:r>
      <w:r>
        <w:rPr>
          <w:rFonts w:ascii="Times New Roman" w:hAnsi="Times New Roman" w:eastAsia="宋体" w:cs="Times New Roman"/>
          <w:color w:val="444746"/>
          <w:sz w:val="24"/>
          <w:szCs w:val="24"/>
          <w:vertAlign w:val="superscript"/>
          <w:rtl w:val="0"/>
        </w:rPr>
        <w:t>4</w:t>
      </w:r>
      <w:r>
        <w:rPr>
          <w:rFonts w:ascii="Times New Roman" w:hAnsi="Times New Roman" w:eastAsia="宋体" w:cs="Times New Roman"/>
          <w:color w:val="1F1F1F"/>
          <w:rtl w:val="0"/>
        </w:rPr>
        <w:t>。</w:t>
      </w:r>
    </w:p>
    <w:p w14:paraId="0000001E">
      <w:pPr>
        <w:pStyle w:val="4"/>
        <w:pBdr>
          <w:top w:val="none" w:color="auto" w:sz="0" w:space="0"/>
          <w:left w:val="none" w:color="auto" w:sz="0" w:space="0"/>
          <w:bottom w:val="none" w:color="auto" w:sz="0" w:space="0"/>
          <w:right w:val="none" w:color="auto" w:sz="0" w:space="0"/>
          <w:between w:val="none" w:color="auto" w:sz="0" w:space="0"/>
        </w:pBdr>
        <w:shd w:val="clear" w:fill="auto"/>
        <w:spacing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2.2 改进Shepherd模型参数 (Modified Shepherd Model Coefficients)</w:t>
      </w:r>
    </w:p>
    <w:p w14:paraId="0000001F">
      <w:pPr>
        <w:pBdr>
          <w:top w:val="none" w:color="auto" w:sz="0" w:space="0"/>
          <w:left w:val="none" w:color="auto" w:sz="0" w:space="0"/>
          <w:bottom w:val="none" w:color="auto" w:sz="0" w:space="0"/>
          <w:right w:val="none" w:color="auto" w:sz="0" w:space="0"/>
          <w:between w:val="none" w:color="auto" w:sz="0" w:space="0"/>
        </w:pBdr>
        <w:shd w:val="clear" w:fill="auto"/>
        <w:spacing w:after="240" w:line="275" w:lineRule="auto"/>
        <w:rPr>
          <w:rFonts w:ascii="Times New Roman" w:hAnsi="Times New Roman" w:eastAsia="宋体" w:cs="Times New Roman"/>
          <w:color w:val="1F1F1F"/>
        </w:rPr>
      </w:pPr>
      <w:r>
        <w:rPr>
          <w:rFonts w:ascii="Times New Roman" w:hAnsi="Times New Roman" w:eastAsia="宋体" w:cs="Times New Roman"/>
          <w:color w:val="1F1F1F"/>
          <w:rtl w:val="0"/>
        </w:rPr>
        <w:t>草稿中采用Shepherd模型来描述开路电压（OCV）与SOC的非线性关系。这是连接电池化学状态与电气特性的桥梁。标准方程形式为：</w:t>
      </w:r>
    </w:p>
    <w:p w14:paraId="00000020">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1F1F1F"/>
        </w:rPr>
      </w:pPr>
      <w:r>
        <w:rPr>
          <w:rFonts w:ascii="Times New Roman" w:hAnsi="Times New Roman" w:eastAsia="宋体" w:cs="Times New Roman"/>
          <w:color w:val="1F1F1F"/>
        </w:rPr>
        <w:drawing>
          <wp:inline distT="19050" distB="19050" distL="19050" distR="19050">
            <wp:extent cx="5905500" cy="631825"/>
            <wp:effectExtent l="0" t="0" r="0" b="0"/>
            <wp:docPr id="173" name="image98.png"/>
            <wp:cNvGraphicFramePr/>
            <a:graphic xmlns:a="http://schemas.openxmlformats.org/drawingml/2006/main">
              <a:graphicData uri="http://schemas.openxmlformats.org/drawingml/2006/picture">
                <pic:pic xmlns:pic="http://schemas.openxmlformats.org/drawingml/2006/picture">
                  <pic:nvPicPr>
                    <pic:cNvPr id="173" name="image98.png"/>
                    <pic:cNvPicPr preferRelativeResize="0"/>
                  </pic:nvPicPr>
                  <pic:blipFill>
                    <a:blip r:embed="rId20"/>
                    <a:srcRect/>
                    <a:stretch>
                      <a:fillRect/>
                    </a:stretch>
                  </pic:blipFill>
                  <pic:spPr>
                    <a:xfrm>
                      <a:off x="0" y="0"/>
                      <a:ext cx="5905500" cy="631830"/>
                    </a:xfrm>
                    <a:prstGeom prst="rect">
                      <a:avLst/>
                    </a:prstGeom>
                  </pic:spPr>
                </pic:pic>
              </a:graphicData>
            </a:graphic>
          </wp:inline>
        </w:drawing>
      </w:r>
    </w:p>
    <w:p w14:paraId="00000021">
      <w:pPr>
        <w:pBdr>
          <w:top w:val="none" w:color="auto" w:sz="0" w:space="0"/>
          <w:left w:val="none" w:color="auto" w:sz="0" w:space="0"/>
          <w:bottom w:val="none" w:color="auto" w:sz="0" w:space="0"/>
          <w:right w:val="none" w:color="auto" w:sz="0" w:space="0"/>
          <w:between w:val="none" w:color="auto" w:sz="0" w:space="0"/>
        </w:pBdr>
        <w:shd w:val="clear" w:fill="auto"/>
        <w:spacing w:after="240" w:line="275" w:lineRule="auto"/>
        <w:rPr>
          <w:rFonts w:ascii="Times New Roman" w:hAnsi="Times New Roman" w:eastAsia="宋体" w:cs="Times New Roman"/>
          <w:i/>
          <w:iCs/>
          <w:color w:val="1F1F1F"/>
        </w:rPr>
      </w:pPr>
      <w:r>
        <w:rPr>
          <w:rFonts w:ascii="Times New Roman" w:hAnsi="Times New Roman" w:eastAsia="宋体" w:cs="Times New Roman"/>
          <w:i/>
          <w:iCs/>
          <w:color w:val="1F1F1F"/>
          <w:rtl w:val="0"/>
        </w:rPr>
        <w:t xml:space="preserve">(注：在纯OCV曲线拟合中，电流项 </w:t>
      </w:r>
      <w:r>
        <w:rPr>
          <w:rFonts w:ascii="Times New Roman" w:hAnsi="Times New Roman" w:eastAsia="宋体" w:cs="Times New Roman"/>
          <w:i/>
          <w:iCs/>
          <w:color w:val="1F1F1F"/>
        </w:rPr>
        <w:drawing>
          <wp:inline distT="19050" distB="19050" distL="19050" distR="19050">
            <wp:extent cx="63500" cy="217805"/>
            <wp:effectExtent l="0" t="0" r="0" b="0"/>
            <wp:docPr id="174" name="image89.png"/>
            <wp:cNvGraphicFramePr/>
            <a:graphic xmlns:a="http://schemas.openxmlformats.org/drawingml/2006/main">
              <a:graphicData uri="http://schemas.openxmlformats.org/drawingml/2006/picture">
                <pic:pic xmlns:pic="http://schemas.openxmlformats.org/drawingml/2006/picture">
                  <pic:nvPicPr>
                    <pic:cNvPr id="174" name="image89.png"/>
                    <pic:cNvPicPr preferRelativeResize="0"/>
                  </pic:nvPicPr>
                  <pic:blipFill>
                    <a:blip r:embed="rId21"/>
                    <a:srcRect/>
                    <a:stretch>
                      <a:fillRect/>
                    </a:stretch>
                  </pic:blipFill>
                  <pic:spPr>
                    <a:xfrm>
                      <a:off x="0" y="0"/>
                      <a:ext cx="63624" cy="218140"/>
                    </a:xfrm>
                    <a:prstGeom prst="rect">
                      <a:avLst/>
                    </a:prstGeom>
                  </pic:spPr>
                </pic:pic>
              </a:graphicData>
            </a:graphic>
          </wp:inline>
        </w:drawing>
      </w:r>
      <w:r>
        <w:rPr>
          <w:rFonts w:ascii="Times New Roman" w:hAnsi="Times New Roman" w:eastAsia="宋体" w:cs="Times New Roman"/>
          <w:i/>
          <w:iCs/>
          <w:color w:val="1F1F1F"/>
          <w:rtl w:val="0"/>
        </w:rPr>
        <w:t xml:space="preserve"> 常被忽略或归入内阻项，主要关注电压随放出电量 </w:t>
      </w:r>
      <w:r>
        <w:rPr>
          <w:rFonts w:ascii="Times New Roman" w:hAnsi="Times New Roman" w:eastAsia="宋体" w:cs="Times New Roman"/>
          <w:i/>
          <w:iCs/>
          <w:color w:val="1F1F1F"/>
        </w:rPr>
        <w:drawing>
          <wp:inline distT="19050" distB="19050" distL="19050" distR="19050">
            <wp:extent cx="130175" cy="222885"/>
            <wp:effectExtent l="0" t="0" r="0" b="0"/>
            <wp:docPr id="145" name="image83.png"/>
            <wp:cNvGraphicFramePr/>
            <a:graphic xmlns:a="http://schemas.openxmlformats.org/drawingml/2006/main">
              <a:graphicData uri="http://schemas.openxmlformats.org/drawingml/2006/picture">
                <pic:pic xmlns:pic="http://schemas.openxmlformats.org/drawingml/2006/picture">
                  <pic:nvPicPr>
                    <pic:cNvPr id="145" name="image83.png"/>
                    <pic:cNvPicPr preferRelativeResize="0"/>
                  </pic:nvPicPr>
                  <pic:blipFill>
                    <a:blip r:embed="rId22"/>
                    <a:srcRect/>
                    <a:stretch>
                      <a:fillRect/>
                    </a:stretch>
                  </pic:blipFill>
                  <pic:spPr>
                    <a:xfrm>
                      <a:off x="0" y="0"/>
                      <a:ext cx="130225" cy="223243"/>
                    </a:xfrm>
                    <a:prstGeom prst="rect">
                      <a:avLst/>
                    </a:prstGeom>
                  </pic:spPr>
                </pic:pic>
              </a:graphicData>
            </a:graphic>
          </wp:inline>
        </w:drawing>
      </w:r>
      <w:r>
        <w:rPr>
          <w:rFonts w:ascii="Times New Roman" w:hAnsi="Times New Roman" w:eastAsia="宋体" w:cs="Times New Roman"/>
          <w:i/>
          <w:iCs/>
          <w:color w:val="1F1F1F"/>
          <w:rtl w:val="0"/>
        </w:rPr>
        <w:t xml:space="preserve"> 的变化)</w:t>
      </w:r>
    </w:p>
    <w:p w14:paraId="00000022">
      <w:pPr>
        <w:pStyle w:val="5"/>
        <w:pBdr>
          <w:top w:val="none" w:color="auto" w:sz="0" w:space="0"/>
          <w:left w:val="none" w:color="auto" w:sz="0" w:space="0"/>
          <w:bottom w:val="none" w:color="auto" w:sz="0" w:space="0"/>
          <w:right w:val="none" w:color="auto" w:sz="0" w:space="0"/>
          <w:between w:val="none" w:color="auto" w:sz="0" w:space="0"/>
        </w:pBdr>
        <w:shd w:val="clear" w:fill="auto"/>
        <w:spacing w:before="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2.2.1 电池电动势常数 (Battery Constant Potential, </w:t>
      </w:r>
      <w:r>
        <w:rPr>
          <w:rFonts w:ascii="Times New Roman" w:hAnsi="Times New Roman" w:eastAsia="宋体" w:cs="Times New Roman"/>
          <w:color w:val="1F1F1F"/>
        </w:rPr>
        <w:drawing>
          <wp:inline distT="19050" distB="19050" distL="19050" distR="19050">
            <wp:extent cx="183515" cy="212090"/>
            <wp:effectExtent l="0" t="0" r="0" b="0"/>
            <wp:docPr id="146" name="image70.png"/>
            <wp:cNvGraphicFramePr/>
            <a:graphic xmlns:a="http://schemas.openxmlformats.org/drawingml/2006/main">
              <a:graphicData uri="http://schemas.openxmlformats.org/drawingml/2006/picture">
                <pic:pic xmlns:pic="http://schemas.openxmlformats.org/drawingml/2006/picture">
                  <pic:nvPicPr>
                    <pic:cNvPr id="146" name="image70.png"/>
                    <pic:cNvPicPr preferRelativeResize="0"/>
                  </pic:nvPicPr>
                  <pic:blipFill>
                    <a:blip r:embed="rId23"/>
                    <a:srcRect/>
                    <a:stretch>
                      <a:fillRect/>
                    </a:stretch>
                  </pic:blipFill>
                  <pic:spPr>
                    <a:xfrm>
                      <a:off x="0" y="0"/>
                      <a:ext cx="183653" cy="212651"/>
                    </a:xfrm>
                    <a:prstGeom prst="rect">
                      <a:avLst/>
                    </a:prstGeom>
                  </pic:spPr>
                </pic:pic>
              </a:graphicData>
            </a:graphic>
          </wp:inline>
        </w:drawing>
      </w:r>
      <w:r>
        <w:rPr>
          <w:rFonts w:ascii="Times New Roman" w:hAnsi="Times New Roman" w:eastAsia="宋体" w:cs="Times New Roman"/>
          <w:color w:val="1F1F1F"/>
          <w:rtl w:val="0"/>
        </w:rPr>
        <w:t>)</w:t>
      </w:r>
    </w:p>
    <w:p w14:paraId="00000023">
      <w:pPr>
        <w:numPr>
          <w:ilvl w:val="0"/>
          <w:numId w:val="6"/>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183515" cy="212090"/>
            <wp:effectExtent l="0" t="0" r="0" b="0"/>
            <wp:docPr id="147" name="image70.png"/>
            <wp:cNvGraphicFramePr/>
            <a:graphic xmlns:a="http://schemas.openxmlformats.org/drawingml/2006/main">
              <a:graphicData uri="http://schemas.openxmlformats.org/drawingml/2006/picture">
                <pic:pic xmlns:pic="http://schemas.openxmlformats.org/drawingml/2006/picture">
                  <pic:nvPicPr>
                    <pic:cNvPr id="147" name="image70.png"/>
                    <pic:cNvPicPr preferRelativeResize="0"/>
                  </pic:nvPicPr>
                  <pic:blipFill>
                    <a:blip r:embed="rId23"/>
                    <a:srcRect/>
                    <a:stretch>
                      <a:fillRect/>
                    </a:stretch>
                  </pic:blipFill>
                  <pic:spPr>
                    <a:xfrm>
                      <a:off x="0" y="0"/>
                      <a:ext cx="183653" cy="212651"/>
                    </a:xfrm>
                    <a:prstGeom prst="rect">
                      <a:avLst/>
                    </a:prstGeom>
                  </pic:spPr>
                </pic:pic>
              </a:graphicData>
            </a:graphic>
          </wp:inline>
        </w:drawing>
      </w:r>
    </w:p>
    <w:p w14:paraId="00000024">
      <w:pPr>
        <w:numPr>
          <w:ilvl w:val="0"/>
          <w:numId w:val="6"/>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物理定义：</w:t>
      </w:r>
      <w:r>
        <w:rPr>
          <w:rFonts w:ascii="Times New Roman" w:hAnsi="Times New Roman" w:eastAsia="宋体" w:cs="Times New Roman"/>
          <w:color w:val="1F1F1F"/>
          <w:rtl w:val="0"/>
        </w:rPr>
        <w:t xml:space="preserve"> 电池在放电线性区域的截距电压，代表电池化学体系的标准电势。</w:t>
      </w:r>
    </w:p>
    <w:p w14:paraId="00000025">
      <w:pPr>
        <w:numPr>
          <w:ilvl w:val="0"/>
          <w:numId w:val="6"/>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文献数值范围：</w:t>
      </w:r>
      <w:r>
        <w:rPr>
          <w:rFonts w:ascii="Times New Roman" w:hAnsi="Times New Roman" w:eastAsia="宋体" w:cs="Times New Roman"/>
          <w:color w:val="1F1F1F"/>
          <w:rtl w:val="0"/>
        </w:rPr>
        <w:t xml:space="preserve"> 对于3.85V标称电压的锂聚合物电池， </w:t>
      </w:r>
      <w:r>
        <w:rPr>
          <w:rFonts w:ascii="Times New Roman" w:hAnsi="Times New Roman" w:eastAsia="宋体" w:cs="Times New Roman"/>
          <w:color w:val="1F1F1F"/>
        </w:rPr>
        <w:drawing>
          <wp:inline distT="19050" distB="19050" distL="19050" distR="19050">
            <wp:extent cx="183515" cy="212090"/>
            <wp:effectExtent l="0" t="0" r="0" b="0"/>
            <wp:docPr id="148" name="image70.png"/>
            <wp:cNvGraphicFramePr/>
            <a:graphic xmlns:a="http://schemas.openxmlformats.org/drawingml/2006/main">
              <a:graphicData uri="http://schemas.openxmlformats.org/drawingml/2006/picture">
                <pic:pic xmlns:pic="http://schemas.openxmlformats.org/drawingml/2006/picture">
                  <pic:nvPicPr>
                    <pic:cNvPr id="148" name="image70.png"/>
                    <pic:cNvPicPr preferRelativeResize="0"/>
                  </pic:nvPicPr>
                  <pic:blipFill>
                    <a:blip r:embed="rId23"/>
                    <a:srcRect/>
                    <a:stretch>
                      <a:fillRect/>
                    </a:stretch>
                  </pic:blipFill>
                  <pic:spPr>
                    <a:xfrm>
                      <a:off x="0" y="0"/>
                      <a:ext cx="183653" cy="212651"/>
                    </a:xfrm>
                    <a:prstGeom prst="rect">
                      <a:avLst/>
                    </a:prstGeom>
                  </pic:spPr>
                </pic:pic>
              </a:graphicData>
            </a:graphic>
          </wp:inline>
        </w:drawing>
      </w:r>
      <w:r>
        <w:rPr>
          <w:rFonts w:ascii="Times New Roman" w:hAnsi="Times New Roman" w:eastAsia="宋体" w:cs="Times New Roman"/>
          <w:color w:val="1F1F1F"/>
          <w:rtl w:val="0"/>
        </w:rPr>
        <w:t xml:space="preserve"> 通常在 </w:t>
      </w:r>
      <w:r>
        <w:rPr>
          <w:rFonts w:ascii="Times New Roman" w:hAnsi="Times New Roman" w:eastAsia="宋体" w:cs="Times New Roman"/>
          <w:b/>
          <w:bCs/>
          <w:color w:val="1F1F1F"/>
          <w:rtl w:val="0"/>
        </w:rPr>
        <w:t>3.80 V – 4.15 V</w:t>
      </w:r>
      <w:r>
        <w:rPr>
          <w:rFonts w:ascii="Times New Roman" w:hAnsi="Times New Roman" w:eastAsia="宋体" w:cs="Times New Roman"/>
          <w:color w:val="1F1F1F"/>
          <w:rtl w:val="0"/>
        </w:rPr>
        <w:t xml:space="preserve"> 之间。</w:t>
      </w:r>
    </w:p>
    <w:p w14:paraId="00000026">
      <w:pPr>
        <w:numPr>
          <w:ilvl w:val="0"/>
          <w:numId w:val="6"/>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推荐值：</w:t>
      </w:r>
      <w:r>
        <w:rPr>
          <w:rFonts w:ascii="Times New Roman" w:hAnsi="Times New Roman" w:eastAsia="宋体" w:cs="Times New Roman"/>
          <w:color w:val="1F1F1F"/>
          <w:rtl w:val="0"/>
        </w:rPr>
        <w:t xml:space="preserve"> </w:t>
      </w:r>
      <w:r>
        <w:rPr>
          <w:rFonts w:ascii="Times New Roman" w:hAnsi="Times New Roman" w:eastAsia="宋体" w:cs="Times New Roman"/>
          <w:b/>
          <w:bCs/>
          <w:color w:val="1F1F1F"/>
          <w:rtl w:val="0"/>
        </w:rPr>
        <w:t>3.95 V</w:t>
      </w:r>
      <w:r>
        <w:rPr>
          <w:rFonts w:ascii="Times New Roman" w:hAnsi="Times New Roman" w:eastAsia="宋体" w:cs="Times New Roman"/>
          <w:color w:val="1F1F1F"/>
          <w:rtl w:val="0"/>
        </w:rPr>
        <w:t xml:space="preserve"> </w:t>
      </w:r>
      <w:r>
        <w:rPr>
          <w:rFonts w:ascii="Times New Roman" w:hAnsi="Times New Roman" w:eastAsia="宋体" w:cs="Times New Roman"/>
          <w:color w:val="444746"/>
          <w:sz w:val="24"/>
          <w:szCs w:val="24"/>
          <w:vertAlign w:val="superscript"/>
          <w:rtl w:val="0"/>
        </w:rPr>
        <w:t>5</w:t>
      </w:r>
      <w:r>
        <w:rPr>
          <w:rFonts w:ascii="Times New Roman" w:hAnsi="Times New Roman" w:eastAsia="宋体" w:cs="Times New Roman"/>
          <w:color w:val="1F1F1F"/>
          <w:rtl w:val="0"/>
        </w:rPr>
        <w:t>。</w:t>
      </w:r>
    </w:p>
    <w:p w14:paraId="00000027">
      <w:pPr>
        <w:pStyle w:val="5"/>
        <w:pBdr>
          <w:top w:val="none" w:color="auto" w:sz="0" w:space="0"/>
          <w:left w:val="none" w:color="auto" w:sz="0" w:space="0"/>
          <w:bottom w:val="none" w:color="auto" w:sz="0" w:space="0"/>
          <w:right w:val="none" w:color="auto" w:sz="0" w:space="0"/>
          <w:between w:val="none" w:color="auto" w:sz="0" w:space="0"/>
        </w:pBdr>
        <w:shd w:val="clear" w:fill="auto"/>
        <w:spacing w:before="24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2.2.2 极化常数 (Polarization Constant, </w:t>
      </w:r>
      <w:r>
        <w:rPr>
          <w:rFonts w:ascii="Times New Roman" w:hAnsi="Times New Roman" w:eastAsia="宋体" w:cs="Times New Roman"/>
          <w:color w:val="1F1F1F"/>
        </w:rPr>
        <w:drawing>
          <wp:inline distT="19050" distB="19050" distL="19050" distR="19050">
            <wp:extent cx="147955" cy="203835"/>
            <wp:effectExtent l="0" t="0" r="0" b="0"/>
            <wp:docPr id="149" name="image80.png"/>
            <wp:cNvGraphicFramePr/>
            <a:graphic xmlns:a="http://schemas.openxmlformats.org/drawingml/2006/main">
              <a:graphicData uri="http://schemas.openxmlformats.org/drawingml/2006/picture">
                <pic:pic xmlns:pic="http://schemas.openxmlformats.org/drawingml/2006/picture">
                  <pic:nvPicPr>
                    <pic:cNvPr id="149" name="image80.png"/>
                    <pic:cNvPicPr preferRelativeResize="0"/>
                  </pic:nvPicPr>
                  <pic:blipFill>
                    <a:blip r:embed="rId24"/>
                    <a:srcRect/>
                    <a:stretch>
                      <a:fillRect/>
                    </a:stretch>
                  </pic:blipFill>
                  <pic:spPr>
                    <a:xfrm>
                      <a:off x="0" y="0"/>
                      <a:ext cx="148531" cy="204230"/>
                    </a:xfrm>
                    <a:prstGeom prst="rect">
                      <a:avLst/>
                    </a:prstGeom>
                  </pic:spPr>
                </pic:pic>
              </a:graphicData>
            </a:graphic>
          </wp:inline>
        </w:drawing>
      </w:r>
      <w:r>
        <w:rPr>
          <w:rFonts w:ascii="Times New Roman" w:hAnsi="Times New Roman" w:eastAsia="宋体" w:cs="Times New Roman"/>
          <w:color w:val="1F1F1F"/>
          <w:rtl w:val="0"/>
        </w:rPr>
        <w:t>)</w:t>
      </w:r>
    </w:p>
    <w:p w14:paraId="00000028">
      <w:pPr>
        <w:numPr>
          <w:ilvl w:val="0"/>
          <w:numId w:val="7"/>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147955" cy="203835"/>
            <wp:effectExtent l="0" t="0" r="0" b="0"/>
            <wp:docPr id="150" name="image80.png"/>
            <wp:cNvGraphicFramePr/>
            <a:graphic xmlns:a="http://schemas.openxmlformats.org/drawingml/2006/main">
              <a:graphicData uri="http://schemas.openxmlformats.org/drawingml/2006/picture">
                <pic:pic xmlns:pic="http://schemas.openxmlformats.org/drawingml/2006/picture">
                  <pic:nvPicPr>
                    <pic:cNvPr id="150" name="image80.png"/>
                    <pic:cNvPicPr preferRelativeResize="0"/>
                  </pic:nvPicPr>
                  <pic:blipFill>
                    <a:blip r:embed="rId24"/>
                    <a:srcRect/>
                    <a:stretch>
                      <a:fillRect/>
                    </a:stretch>
                  </pic:blipFill>
                  <pic:spPr>
                    <a:xfrm>
                      <a:off x="0" y="0"/>
                      <a:ext cx="148531" cy="204230"/>
                    </a:xfrm>
                    <a:prstGeom prst="rect">
                      <a:avLst/>
                    </a:prstGeom>
                  </pic:spPr>
                </pic:pic>
              </a:graphicData>
            </a:graphic>
          </wp:inline>
        </w:drawing>
      </w:r>
    </w:p>
    <w:p w14:paraId="00000029">
      <w:pPr>
        <w:numPr>
          <w:ilvl w:val="0"/>
          <w:numId w:val="7"/>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物理定义：</w:t>
      </w:r>
      <w:r>
        <w:rPr>
          <w:rFonts w:ascii="Times New Roman" w:hAnsi="Times New Roman" w:eastAsia="宋体" w:cs="Times New Roman"/>
          <w:color w:val="1F1F1F"/>
          <w:rtl w:val="0"/>
        </w:rPr>
        <w:t xml:space="preserve"> 表征电压下降速率的参数，主要由电池的欧姆极化和浓度极化决定。它决定了放电曲线中段（平坦区）的斜率。</w:t>
      </w:r>
    </w:p>
    <w:p w14:paraId="0000002A">
      <w:pPr>
        <w:numPr>
          <w:ilvl w:val="0"/>
          <w:numId w:val="7"/>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文献数值范围：</w:t>
      </w:r>
      <w:r>
        <w:rPr>
          <w:rFonts w:ascii="Times New Roman" w:hAnsi="Times New Roman" w:eastAsia="宋体" w:cs="Times New Roman"/>
          <w:color w:val="1F1F1F"/>
          <w:rtl w:val="0"/>
        </w:rPr>
        <w:t xml:space="preserve"> </w:t>
      </w:r>
      <w:r>
        <w:rPr>
          <w:rFonts w:ascii="Times New Roman" w:hAnsi="Times New Roman" w:eastAsia="宋体" w:cs="Times New Roman"/>
          <w:b/>
          <w:bCs/>
          <w:color w:val="1F1F1F"/>
          <w:rtl w:val="0"/>
        </w:rPr>
        <w:t>0.005 – 0.05 V/(Ah)</w:t>
      </w:r>
      <w:r>
        <w:rPr>
          <w:rFonts w:ascii="Times New Roman" w:hAnsi="Times New Roman" w:eastAsia="宋体" w:cs="Times New Roman"/>
          <w:color w:val="1F1F1F"/>
          <w:rtl w:val="0"/>
        </w:rPr>
        <w:t xml:space="preserve"> 或 </w:t>
      </w:r>
      <w:r>
        <w:rPr>
          <w:rFonts w:ascii="Times New Roman" w:hAnsi="Times New Roman" w:eastAsia="宋体" w:cs="Times New Roman"/>
          <w:color w:val="1F1F1F"/>
        </w:rPr>
        <w:drawing>
          <wp:inline distT="19050" distB="19050" distL="19050" distR="19050">
            <wp:extent cx="116205" cy="193675"/>
            <wp:effectExtent l="0" t="0" r="0" b="0"/>
            <wp:docPr id="151" name="image13.png"/>
            <wp:cNvGraphicFramePr/>
            <a:graphic xmlns:a="http://schemas.openxmlformats.org/drawingml/2006/main">
              <a:graphicData uri="http://schemas.openxmlformats.org/drawingml/2006/picture">
                <pic:pic xmlns:pic="http://schemas.openxmlformats.org/drawingml/2006/picture">
                  <pic:nvPicPr>
                    <pic:cNvPr id="151" name="image13.png"/>
                    <pic:cNvPicPr preferRelativeResize="0"/>
                  </pic:nvPicPr>
                  <pic:blipFill>
                    <a:blip r:embed="rId25"/>
                    <a:srcRect/>
                    <a:stretch>
                      <a:fillRect/>
                    </a:stretch>
                  </pic:blipFill>
                  <pic:spPr>
                    <a:xfrm>
                      <a:off x="0" y="0"/>
                      <a:ext cx="116533" cy="194221"/>
                    </a:xfrm>
                    <a:prstGeom prst="rect">
                      <a:avLst/>
                    </a:prstGeom>
                  </pic:spPr>
                </pic:pic>
              </a:graphicData>
            </a:graphic>
          </wp:inline>
        </w:drawing>
      </w:r>
      <w:r>
        <w:rPr>
          <w:rFonts w:ascii="Times New Roman" w:hAnsi="Times New Roman" w:eastAsia="宋体" w:cs="Times New Roman"/>
          <w:color w:val="1F1F1F"/>
          <w:rtl w:val="0"/>
        </w:rPr>
        <w:t>（取决于公式形式）。</w:t>
      </w:r>
    </w:p>
    <w:p w14:paraId="0000002B">
      <w:pPr>
        <w:numPr>
          <w:ilvl w:val="0"/>
          <w:numId w:val="7"/>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推荐值：</w:t>
      </w:r>
      <w:r>
        <w:rPr>
          <w:rFonts w:ascii="Times New Roman" w:hAnsi="Times New Roman" w:eastAsia="宋体" w:cs="Times New Roman"/>
          <w:color w:val="1F1F1F"/>
          <w:rtl w:val="0"/>
        </w:rPr>
        <w:t xml:space="preserve"> </w:t>
      </w:r>
      <w:r>
        <w:rPr>
          <w:rFonts w:ascii="Times New Roman" w:hAnsi="Times New Roman" w:eastAsia="宋体" w:cs="Times New Roman"/>
          <w:b/>
          <w:bCs/>
          <w:color w:val="1F1F1F"/>
          <w:rtl w:val="0"/>
        </w:rPr>
        <w:t>0.015 – 0.03</w:t>
      </w:r>
      <w:r>
        <w:rPr>
          <w:rFonts w:ascii="Times New Roman" w:hAnsi="Times New Roman" w:eastAsia="宋体" w:cs="Times New Roman"/>
          <w:color w:val="1F1F1F"/>
          <w:rtl w:val="0"/>
        </w:rPr>
        <w:t xml:space="preserve"> </w:t>
      </w:r>
      <w:r>
        <w:rPr>
          <w:rFonts w:ascii="Times New Roman" w:hAnsi="Times New Roman" w:eastAsia="宋体" w:cs="Times New Roman"/>
          <w:color w:val="444746"/>
          <w:sz w:val="24"/>
          <w:szCs w:val="24"/>
          <w:vertAlign w:val="superscript"/>
          <w:rtl w:val="0"/>
        </w:rPr>
        <w:t>6</w:t>
      </w:r>
      <w:r>
        <w:rPr>
          <w:rFonts w:ascii="Times New Roman" w:hAnsi="Times New Roman" w:eastAsia="宋体" w:cs="Times New Roman"/>
          <w:color w:val="1F1F1F"/>
          <w:rtl w:val="0"/>
        </w:rPr>
        <w:t>。较小的值意味着放电平台更平稳，这是高质量电池的特征。</w:t>
      </w:r>
    </w:p>
    <w:p w14:paraId="0000002C">
      <w:pPr>
        <w:pStyle w:val="5"/>
        <w:pBdr>
          <w:top w:val="none" w:color="auto" w:sz="0" w:space="0"/>
          <w:left w:val="none" w:color="auto" w:sz="0" w:space="0"/>
          <w:bottom w:val="none" w:color="auto" w:sz="0" w:space="0"/>
          <w:right w:val="none" w:color="auto" w:sz="0" w:space="0"/>
          <w:between w:val="none" w:color="auto" w:sz="0" w:space="0"/>
        </w:pBdr>
        <w:shd w:val="clear" w:fill="auto"/>
        <w:spacing w:before="24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2.2.3 指数区幅值 (Exponential Zone Amplitude, </w:t>
      </w:r>
      <w:r>
        <w:rPr>
          <w:rFonts w:ascii="Times New Roman" w:hAnsi="Times New Roman" w:eastAsia="宋体" w:cs="Times New Roman"/>
          <w:color w:val="1F1F1F"/>
        </w:rPr>
        <w:drawing>
          <wp:inline distT="19050" distB="19050" distL="19050" distR="19050">
            <wp:extent cx="120650" cy="204470"/>
            <wp:effectExtent l="0" t="0" r="0" b="0"/>
            <wp:docPr id="152" name="image7.png"/>
            <wp:cNvGraphicFramePr/>
            <a:graphic xmlns:a="http://schemas.openxmlformats.org/drawingml/2006/main">
              <a:graphicData uri="http://schemas.openxmlformats.org/drawingml/2006/picture">
                <pic:pic xmlns:pic="http://schemas.openxmlformats.org/drawingml/2006/picture">
                  <pic:nvPicPr>
                    <pic:cNvPr id="152" name="image7.png"/>
                    <pic:cNvPicPr preferRelativeResize="0"/>
                  </pic:nvPicPr>
                  <pic:blipFill>
                    <a:blip r:embed="rId26"/>
                    <a:srcRect/>
                    <a:stretch>
                      <a:fillRect/>
                    </a:stretch>
                  </pic:blipFill>
                  <pic:spPr>
                    <a:xfrm>
                      <a:off x="0" y="0"/>
                      <a:ext cx="121071" cy="204890"/>
                    </a:xfrm>
                    <a:prstGeom prst="rect">
                      <a:avLst/>
                    </a:prstGeom>
                  </pic:spPr>
                </pic:pic>
              </a:graphicData>
            </a:graphic>
          </wp:inline>
        </w:drawing>
      </w:r>
      <w:r>
        <w:rPr>
          <w:rFonts w:ascii="Times New Roman" w:hAnsi="Times New Roman" w:eastAsia="宋体" w:cs="Times New Roman"/>
          <w:color w:val="1F1F1F"/>
          <w:rtl w:val="0"/>
        </w:rPr>
        <w:t>)</w:t>
      </w:r>
    </w:p>
    <w:p w14:paraId="0000002D">
      <w:pPr>
        <w:numPr>
          <w:ilvl w:val="0"/>
          <w:numId w:val="8"/>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120650" cy="204470"/>
            <wp:effectExtent l="0" t="0" r="0" b="0"/>
            <wp:docPr id="153" name="image7.png"/>
            <wp:cNvGraphicFramePr/>
            <a:graphic xmlns:a="http://schemas.openxmlformats.org/drawingml/2006/main">
              <a:graphicData uri="http://schemas.openxmlformats.org/drawingml/2006/picture">
                <pic:pic xmlns:pic="http://schemas.openxmlformats.org/drawingml/2006/picture">
                  <pic:nvPicPr>
                    <pic:cNvPr id="153" name="image7.png"/>
                    <pic:cNvPicPr preferRelativeResize="0"/>
                  </pic:nvPicPr>
                  <pic:blipFill>
                    <a:blip r:embed="rId26"/>
                    <a:srcRect/>
                    <a:stretch>
                      <a:fillRect/>
                    </a:stretch>
                  </pic:blipFill>
                  <pic:spPr>
                    <a:xfrm>
                      <a:off x="0" y="0"/>
                      <a:ext cx="121071" cy="204890"/>
                    </a:xfrm>
                    <a:prstGeom prst="rect">
                      <a:avLst/>
                    </a:prstGeom>
                  </pic:spPr>
                </pic:pic>
              </a:graphicData>
            </a:graphic>
          </wp:inline>
        </w:drawing>
      </w:r>
    </w:p>
    <w:p w14:paraId="0000002E">
      <w:pPr>
        <w:numPr>
          <w:ilvl w:val="0"/>
          <w:numId w:val="8"/>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物理定义：</w:t>
      </w:r>
      <w:r>
        <w:rPr>
          <w:rFonts w:ascii="Times New Roman" w:hAnsi="Times New Roman" w:eastAsia="宋体" w:cs="Times New Roman"/>
          <w:color w:val="1F1F1F"/>
          <w:rtl w:val="0"/>
        </w:rPr>
        <w:t xml:space="preserve"> 描述电池刚开始放电（SOC 100% -&gt; 90%）时电压的快速下降阶段。</w:t>
      </w:r>
    </w:p>
    <w:p w14:paraId="0000002F">
      <w:pPr>
        <w:numPr>
          <w:ilvl w:val="0"/>
          <w:numId w:val="8"/>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文献数值范围：</w:t>
      </w:r>
      <w:r>
        <w:rPr>
          <w:rFonts w:ascii="Times New Roman" w:hAnsi="Times New Roman" w:eastAsia="宋体" w:cs="Times New Roman"/>
          <w:color w:val="1F1F1F"/>
          <w:rtl w:val="0"/>
        </w:rPr>
        <w:t xml:space="preserve"> </w:t>
      </w:r>
      <w:r>
        <w:rPr>
          <w:rFonts w:ascii="Times New Roman" w:hAnsi="Times New Roman" w:eastAsia="宋体" w:cs="Times New Roman"/>
          <w:b/>
          <w:bCs/>
          <w:color w:val="1F1F1F"/>
          <w:rtl w:val="0"/>
        </w:rPr>
        <w:t>0.2 V – 0.6 V</w:t>
      </w:r>
      <w:r>
        <w:rPr>
          <w:rFonts w:ascii="Times New Roman" w:hAnsi="Times New Roman" w:eastAsia="宋体" w:cs="Times New Roman"/>
          <w:color w:val="1F1F1F"/>
          <w:rtl w:val="0"/>
        </w:rPr>
        <w:t>。</w:t>
      </w:r>
    </w:p>
    <w:p w14:paraId="00000030">
      <w:pPr>
        <w:numPr>
          <w:ilvl w:val="0"/>
          <w:numId w:val="8"/>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推荐值：</w:t>
      </w:r>
      <w:r>
        <w:rPr>
          <w:rFonts w:ascii="Times New Roman" w:hAnsi="Times New Roman" w:eastAsia="宋体" w:cs="Times New Roman"/>
          <w:color w:val="1F1F1F"/>
          <w:rtl w:val="0"/>
        </w:rPr>
        <w:t xml:space="preserve"> </w:t>
      </w:r>
      <w:r>
        <w:rPr>
          <w:rFonts w:ascii="Times New Roman" w:hAnsi="Times New Roman" w:eastAsia="宋体" w:cs="Times New Roman"/>
          <w:b/>
          <w:bCs/>
          <w:color w:val="1F1F1F"/>
          <w:rtl w:val="0"/>
        </w:rPr>
        <w:t>0.45 V</w:t>
      </w:r>
      <w:r>
        <w:rPr>
          <w:rFonts w:ascii="Times New Roman" w:hAnsi="Times New Roman" w:eastAsia="宋体" w:cs="Times New Roman"/>
          <w:color w:val="1F1F1F"/>
          <w:rtl w:val="0"/>
        </w:rPr>
        <w:t xml:space="preserve"> </w:t>
      </w:r>
      <w:r>
        <w:rPr>
          <w:rFonts w:ascii="Times New Roman" w:hAnsi="Times New Roman" w:eastAsia="宋体" w:cs="Times New Roman"/>
          <w:color w:val="444746"/>
          <w:sz w:val="24"/>
          <w:szCs w:val="24"/>
          <w:vertAlign w:val="superscript"/>
          <w:rtl w:val="0"/>
        </w:rPr>
        <w:t>6</w:t>
      </w:r>
      <w:r>
        <w:rPr>
          <w:rFonts w:ascii="Times New Roman" w:hAnsi="Times New Roman" w:eastAsia="宋体" w:cs="Times New Roman"/>
          <w:color w:val="1F1F1F"/>
          <w:rtl w:val="0"/>
        </w:rPr>
        <w:t>。此参数直接影响模型对“满电”状态下电压显示的准确性。</w:t>
      </w:r>
    </w:p>
    <w:p w14:paraId="00000031">
      <w:pPr>
        <w:pStyle w:val="5"/>
        <w:pBdr>
          <w:top w:val="none" w:color="auto" w:sz="0" w:space="0"/>
          <w:left w:val="none" w:color="auto" w:sz="0" w:space="0"/>
          <w:bottom w:val="none" w:color="auto" w:sz="0" w:space="0"/>
          <w:right w:val="none" w:color="auto" w:sz="0" w:space="0"/>
          <w:between w:val="none" w:color="auto" w:sz="0" w:space="0"/>
        </w:pBdr>
        <w:shd w:val="clear" w:fill="auto"/>
        <w:spacing w:before="24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2.2.4 指数区时间常数倒数 (Exponential Zone Time Constant Inverse, </w:t>
      </w:r>
      <w:r>
        <w:rPr>
          <w:rFonts w:ascii="Times New Roman" w:hAnsi="Times New Roman" w:eastAsia="宋体" w:cs="Times New Roman"/>
          <w:color w:val="1F1F1F"/>
        </w:rPr>
        <w:drawing>
          <wp:inline distT="19050" distB="19050" distL="19050" distR="19050">
            <wp:extent cx="130175" cy="205105"/>
            <wp:effectExtent l="0" t="0" r="0" b="0"/>
            <wp:docPr id="154" name="image3.png"/>
            <wp:cNvGraphicFramePr/>
            <a:graphic xmlns:a="http://schemas.openxmlformats.org/drawingml/2006/main">
              <a:graphicData uri="http://schemas.openxmlformats.org/drawingml/2006/picture">
                <pic:pic xmlns:pic="http://schemas.openxmlformats.org/drawingml/2006/picture">
                  <pic:nvPicPr>
                    <pic:cNvPr id="154" name="image3.png"/>
                    <pic:cNvPicPr preferRelativeResize="0"/>
                  </pic:nvPicPr>
                  <pic:blipFill>
                    <a:blip r:embed="rId27"/>
                    <a:srcRect/>
                    <a:stretch>
                      <a:fillRect/>
                    </a:stretch>
                  </pic:blipFill>
                  <pic:spPr>
                    <a:xfrm>
                      <a:off x="0" y="0"/>
                      <a:ext cx="130522" cy="205106"/>
                    </a:xfrm>
                    <a:prstGeom prst="rect">
                      <a:avLst/>
                    </a:prstGeom>
                  </pic:spPr>
                </pic:pic>
              </a:graphicData>
            </a:graphic>
          </wp:inline>
        </w:drawing>
      </w:r>
      <w:r>
        <w:rPr>
          <w:rFonts w:ascii="Times New Roman" w:hAnsi="Times New Roman" w:eastAsia="宋体" w:cs="Times New Roman"/>
          <w:color w:val="1F1F1F"/>
          <w:rtl w:val="0"/>
        </w:rPr>
        <w:t>)</w:t>
      </w:r>
    </w:p>
    <w:p w14:paraId="00000032">
      <w:pPr>
        <w:numPr>
          <w:ilvl w:val="0"/>
          <w:numId w:val="9"/>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130175" cy="205105"/>
            <wp:effectExtent l="0" t="0" r="0" b="0"/>
            <wp:docPr id="15" name="image3.png"/>
            <wp:cNvGraphicFramePr/>
            <a:graphic xmlns:a="http://schemas.openxmlformats.org/drawingml/2006/main">
              <a:graphicData uri="http://schemas.openxmlformats.org/drawingml/2006/picture">
                <pic:pic xmlns:pic="http://schemas.openxmlformats.org/drawingml/2006/picture">
                  <pic:nvPicPr>
                    <pic:cNvPr id="15" name="image3.png"/>
                    <pic:cNvPicPr preferRelativeResize="0"/>
                  </pic:nvPicPr>
                  <pic:blipFill>
                    <a:blip r:embed="rId27"/>
                    <a:srcRect/>
                    <a:stretch>
                      <a:fillRect/>
                    </a:stretch>
                  </pic:blipFill>
                  <pic:spPr>
                    <a:xfrm>
                      <a:off x="0" y="0"/>
                      <a:ext cx="130522" cy="205106"/>
                    </a:xfrm>
                    <a:prstGeom prst="rect">
                      <a:avLst/>
                    </a:prstGeom>
                  </pic:spPr>
                </pic:pic>
              </a:graphicData>
            </a:graphic>
          </wp:inline>
        </w:drawing>
      </w:r>
    </w:p>
    <w:p w14:paraId="00000033">
      <w:pPr>
        <w:numPr>
          <w:ilvl w:val="0"/>
          <w:numId w:val="9"/>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物理定义：</w:t>
      </w:r>
      <w:r>
        <w:rPr>
          <w:rFonts w:ascii="Times New Roman" w:hAnsi="Times New Roman" w:eastAsia="宋体" w:cs="Times New Roman"/>
          <w:color w:val="1F1F1F"/>
          <w:rtl w:val="0"/>
        </w:rPr>
        <w:t xml:space="preserve"> 决定了指数电压下降区域结束的快慢。</w:t>
      </w:r>
    </w:p>
    <w:p w14:paraId="00000034">
      <w:pPr>
        <w:numPr>
          <w:ilvl w:val="0"/>
          <w:numId w:val="9"/>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文献数值范围：</w:t>
      </w:r>
      <w:r>
        <w:rPr>
          <w:rFonts w:ascii="Times New Roman" w:hAnsi="Times New Roman" w:eastAsia="宋体" w:cs="Times New Roman"/>
          <w:color w:val="1F1F1F"/>
          <w:rtl w:val="0"/>
        </w:rPr>
        <w:t xml:space="preserve"> </w:t>
      </w:r>
      <w:r>
        <w:rPr>
          <w:rFonts w:ascii="Times New Roman" w:hAnsi="Times New Roman" w:eastAsia="宋体" w:cs="Times New Roman"/>
          <w:b/>
          <w:bCs/>
          <w:color w:val="1F1F1F"/>
          <w:rtl w:val="0"/>
        </w:rPr>
        <w:t>1.5 – 4.0 (Ah)</w:t>
      </w:r>
      <w:r>
        <w:rPr>
          <w:rFonts w:ascii="Times New Roman" w:hAnsi="Times New Roman" w:eastAsia="宋体" w:cs="Times New Roman"/>
          <w:b/>
          <w:bCs/>
          <w:color w:val="1F1F1F"/>
        </w:rPr>
        <w:drawing>
          <wp:inline distT="19050" distB="19050" distL="19050" distR="19050">
            <wp:extent cx="173990" cy="222250"/>
            <wp:effectExtent l="0" t="0" r="0" b="0"/>
            <wp:docPr id="16" name="image6.png"/>
            <wp:cNvGraphicFramePr/>
            <a:graphic xmlns:a="http://schemas.openxmlformats.org/drawingml/2006/main">
              <a:graphicData uri="http://schemas.openxmlformats.org/drawingml/2006/picture">
                <pic:pic xmlns:pic="http://schemas.openxmlformats.org/drawingml/2006/picture">
                  <pic:nvPicPr>
                    <pic:cNvPr id="16" name="image6.png"/>
                    <pic:cNvPicPr preferRelativeResize="0"/>
                  </pic:nvPicPr>
                  <pic:blipFill>
                    <a:blip r:embed="rId28"/>
                    <a:srcRect/>
                    <a:stretch>
                      <a:fillRect/>
                    </a:stretch>
                  </pic:blipFill>
                  <pic:spPr>
                    <a:xfrm>
                      <a:off x="0" y="0"/>
                      <a:ext cx="174204" cy="222594"/>
                    </a:xfrm>
                    <a:prstGeom prst="rect">
                      <a:avLst/>
                    </a:prstGeom>
                  </pic:spPr>
                </pic:pic>
              </a:graphicData>
            </a:graphic>
          </wp:inline>
        </w:drawing>
      </w:r>
      <w:r>
        <w:rPr>
          <w:rFonts w:ascii="Times New Roman" w:hAnsi="Times New Roman" w:eastAsia="宋体" w:cs="Times New Roman"/>
          <w:color w:val="1F1F1F"/>
          <w:rtl w:val="0"/>
        </w:rPr>
        <w:t>。</w:t>
      </w:r>
    </w:p>
    <w:p w14:paraId="00000035">
      <w:pPr>
        <w:numPr>
          <w:ilvl w:val="0"/>
          <w:numId w:val="9"/>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推荐值：</w:t>
      </w:r>
      <w:r>
        <w:rPr>
          <w:rFonts w:ascii="Times New Roman" w:hAnsi="Times New Roman" w:eastAsia="宋体" w:cs="Times New Roman"/>
          <w:color w:val="1F1F1F"/>
          <w:rtl w:val="0"/>
        </w:rPr>
        <w:t xml:space="preserve"> </w:t>
      </w:r>
      <w:r>
        <w:rPr>
          <w:rFonts w:ascii="Times New Roman" w:hAnsi="Times New Roman" w:eastAsia="宋体" w:cs="Times New Roman"/>
          <w:b/>
          <w:bCs/>
          <w:color w:val="1F1F1F"/>
          <w:rtl w:val="0"/>
        </w:rPr>
        <w:t>2.5 (Ah)</w:t>
      </w:r>
      <w:r>
        <w:rPr>
          <w:rFonts w:ascii="Times New Roman" w:hAnsi="Times New Roman" w:eastAsia="宋体" w:cs="Times New Roman"/>
          <w:b/>
          <w:bCs/>
          <w:color w:val="1F1F1F"/>
        </w:rPr>
        <w:drawing>
          <wp:inline distT="19050" distB="19050" distL="19050" distR="19050">
            <wp:extent cx="173990" cy="222250"/>
            <wp:effectExtent l="0" t="0" r="0" b="0"/>
            <wp:docPr id="17" name="image6.png"/>
            <wp:cNvGraphicFramePr/>
            <a:graphic xmlns:a="http://schemas.openxmlformats.org/drawingml/2006/main">
              <a:graphicData uri="http://schemas.openxmlformats.org/drawingml/2006/picture">
                <pic:pic xmlns:pic="http://schemas.openxmlformats.org/drawingml/2006/picture">
                  <pic:nvPicPr>
                    <pic:cNvPr id="17" name="image6.png"/>
                    <pic:cNvPicPr preferRelativeResize="0"/>
                  </pic:nvPicPr>
                  <pic:blipFill>
                    <a:blip r:embed="rId28"/>
                    <a:srcRect/>
                    <a:stretch>
                      <a:fillRect/>
                    </a:stretch>
                  </pic:blipFill>
                  <pic:spPr>
                    <a:xfrm>
                      <a:off x="0" y="0"/>
                      <a:ext cx="174204" cy="222594"/>
                    </a:xfrm>
                    <a:prstGeom prst="rect">
                      <a:avLst/>
                    </a:prstGeom>
                  </pic:spPr>
                </pic:pic>
              </a:graphicData>
            </a:graphic>
          </wp:inline>
        </w:drawing>
      </w:r>
      <w:r>
        <w:rPr>
          <w:rFonts w:ascii="Times New Roman" w:hAnsi="Times New Roman" w:eastAsia="宋体" w:cs="Times New Roman"/>
          <w:color w:val="1F1F1F"/>
          <w:rtl w:val="0"/>
        </w:rPr>
        <w:t xml:space="preserve"> </w:t>
      </w:r>
      <w:r>
        <w:rPr>
          <w:rFonts w:ascii="Times New Roman" w:hAnsi="Times New Roman" w:eastAsia="宋体" w:cs="Times New Roman"/>
          <w:color w:val="444746"/>
          <w:sz w:val="24"/>
          <w:szCs w:val="24"/>
          <w:vertAlign w:val="superscript"/>
          <w:rtl w:val="0"/>
        </w:rPr>
        <w:t>6</w:t>
      </w:r>
      <w:r>
        <w:rPr>
          <w:rFonts w:ascii="Times New Roman" w:hAnsi="Times New Roman" w:eastAsia="宋体" w:cs="Times New Roman"/>
          <w:color w:val="1F1F1F"/>
          <w:rtl w:val="0"/>
        </w:rPr>
        <w:t>。</w:t>
      </w:r>
    </w:p>
    <w:p w14:paraId="00000036">
      <w:pPr>
        <w:numPr>
          <w:ilvl w:val="0"/>
          <w:numId w:val="9"/>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物理洞察：</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120650" cy="204470"/>
            <wp:effectExtent l="0" t="0" r="0" b="0"/>
            <wp:docPr id="18" name="image7.png"/>
            <wp:cNvGraphicFramePr/>
            <a:graphic xmlns:a="http://schemas.openxmlformats.org/drawingml/2006/main">
              <a:graphicData uri="http://schemas.openxmlformats.org/drawingml/2006/picture">
                <pic:pic xmlns:pic="http://schemas.openxmlformats.org/drawingml/2006/picture">
                  <pic:nvPicPr>
                    <pic:cNvPr id="18" name="image7.png"/>
                    <pic:cNvPicPr preferRelativeResize="0"/>
                  </pic:nvPicPr>
                  <pic:blipFill>
                    <a:blip r:embed="rId26"/>
                    <a:srcRect/>
                    <a:stretch>
                      <a:fillRect/>
                    </a:stretch>
                  </pic:blipFill>
                  <pic:spPr>
                    <a:xfrm>
                      <a:off x="0" y="0"/>
                      <a:ext cx="121071" cy="204890"/>
                    </a:xfrm>
                    <a:prstGeom prst="rect">
                      <a:avLst/>
                    </a:prstGeom>
                  </pic:spPr>
                </pic:pic>
              </a:graphicData>
            </a:graphic>
          </wp:inline>
        </w:drawing>
      </w:r>
      <w:r>
        <w:rPr>
          <w:rFonts w:ascii="Times New Roman" w:hAnsi="Times New Roman" w:eastAsia="宋体" w:cs="Times New Roman"/>
          <w:color w:val="1F1F1F"/>
          <w:rtl w:val="0"/>
        </w:rPr>
        <w:t xml:space="preserve"> 和 </w:t>
      </w:r>
      <w:r>
        <w:rPr>
          <w:rFonts w:ascii="Times New Roman" w:hAnsi="Times New Roman" w:eastAsia="宋体" w:cs="Times New Roman"/>
          <w:color w:val="1F1F1F"/>
        </w:rPr>
        <w:drawing>
          <wp:inline distT="19050" distB="19050" distL="19050" distR="19050">
            <wp:extent cx="130175" cy="205105"/>
            <wp:effectExtent l="0" t="0" r="0" b="0"/>
            <wp:docPr id="19" name="image3.png"/>
            <wp:cNvGraphicFramePr/>
            <a:graphic xmlns:a="http://schemas.openxmlformats.org/drawingml/2006/main">
              <a:graphicData uri="http://schemas.openxmlformats.org/drawingml/2006/picture">
                <pic:pic xmlns:pic="http://schemas.openxmlformats.org/drawingml/2006/picture">
                  <pic:nvPicPr>
                    <pic:cNvPr id="19" name="image3.png"/>
                    <pic:cNvPicPr preferRelativeResize="0"/>
                  </pic:nvPicPr>
                  <pic:blipFill>
                    <a:blip r:embed="rId27"/>
                    <a:srcRect/>
                    <a:stretch>
                      <a:fillRect/>
                    </a:stretch>
                  </pic:blipFill>
                  <pic:spPr>
                    <a:xfrm>
                      <a:off x="0" y="0"/>
                      <a:ext cx="130522" cy="205106"/>
                    </a:xfrm>
                    <a:prstGeom prst="rect">
                      <a:avLst/>
                    </a:prstGeom>
                  </pic:spPr>
                </pic:pic>
              </a:graphicData>
            </a:graphic>
          </wp:inline>
        </w:drawing>
      </w:r>
      <w:r>
        <w:rPr>
          <w:rFonts w:ascii="Times New Roman" w:hAnsi="Times New Roman" w:eastAsia="宋体" w:cs="Times New Roman"/>
          <w:color w:val="1F1F1F"/>
          <w:rtl w:val="0"/>
        </w:rPr>
        <w:t xml:space="preserve"> 共同决定了放电曲线“膝部”（Knee）的形状。如果模型预测电池在90%-100%区间掉电过快或过慢，应调整这两个参数。</w:t>
      </w:r>
    </w:p>
    <w:p w14:paraId="00000037">
      <w:pPr>
        <w:pStyle w:val="4"/>
        <w:pBdr>
          <w:top w:val="none" w:color="auto" w:sz="0" w:space="0"/>
          <w:left w:val="none" w:color="auto" w:sz="0" w:space="0"/>
          <w:bottom w:val="none" w:color="auto" w:sz="0" w:space="0"/>
          <w:right w:val="none" w:color="auto" w:sz="0" w:space="0"/>
          <w:between w:val="none" w:color="auto" w:sz="0" w:space="0"/>
        </w:pBdr>
        <w:shd w:val="clear" w:fill="auto"/>
        <w:spacing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2.3 Thevenin等效电路参数 (ECM Parameters)</w:t>
      </w:r>
    </w:p>
    <w:p w14:paraId="00000038">
      <w:pPr>
        <w:pBdr>
          <w:top w:val="none" w:color="auto" w:sz="0" w:space="0"/>
          <w:left w:val="none" w:color="auto" w:sz="0" w:space="0"/>
          <w:bottom w:val="none" w:color="auto" w:sz="0" w:space="0"/>
          <w:right w:val="none" w:color="auto" w:sz="0" w:space="0"/>
          <w:between w:val="none" w:color="auto" w:sz="0" w:space="0"/>
        </w:pBdr>
        <w:shd w:val="clear" w:fill="auto"/>
        <w:spacing w:after="24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为了捕捉草稿中提到的“弛豫现象”（Relaxation Phenomenon，即负载停止后电压缓慢回升），必须引入动态阻抗参数。这通常由一个串联电阻 </w:t>
      </w:r>
      <w:r>
        <w:rPr>
          <w:rFonts w:ascii="Times New Roman" w:hAnsi="Times New Roman" w:eastAsia="宋体" w:cs="Times New Roman"/>
          <w:color w:val="1F1F1F"/>
        </w:rPr>
        <w:drawing>
          <wp:inline distT="19050" distB="19050" distL="19050" distR="19050">
            <wp:extent cx="213360" cy="233045"/>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20" name="image10.png"/>
                    <pic:cNvPicPr preferRelativeResize="0"/>
                  </pic:nvPicPr>
                  <pic:blipFill>
                    <a:blip r:embed="rId29"/>
                    <a:srcRect/>
                    <a:stretch>
                      <a:fillRect/>
                    </a:stretch>
                  </pic:blipFill>
                  <pic:spPr>
                    <a:xfrm>
                      <a:off x="0" y="0"/>
                      <a:ext cx="213717" cy="233146"/>
                    </a:xfrm>
                    <a:prstGeom prst="rect">
                      <a:avLst/>
                    </a:prstGeom>
                  </pic:spPr>
                </pic:pic>
              </a:graphicData>
            </a:graphic>
          </wp:inline>
        </w:drawing>
      </w:r>
      <w:r>
        <w:rPr>
          <w:rFonts w:ascii="Times New Roman" w:hAnsi="Times New Roman" w:eastAsia="宋体" w:cs="Times New Roman"/>
          <w:color w:val="1F1F1F"/>
          <w:rtl w:val="0"/>
        </w:rPr>
        <w:t xml:space="preserve"> 和一个RC并联回路（</w:t>
      </w:r>
      <w:r>
        <w:rPr>
          <w:rFonts w:ascii="Times New Roman" w:hAnsi="Times New Roman" w:eastAsia="宋体" w:cs="Times New Roman"/>
          <w:color w:val="1F1F1F"/>
        </w:rPr>
        <w:drawing>
          <wp:inline distT="19050" distB="19050" distL="19050" distR="19050">
            <wp:extent cx="604520" cy="229870"/>
            <wp:effectExtent l="0" t="0" r="0" b="0"/>
            <wp:docPr id="21" name="image17.png"/>
            <wp:cNvGraphicFramePr/>
            <a:graphic xmlns:a="http://schemas.openxmlformats.org/drawingml/2006/main">
              <a:graphicData uri="http://schemas.openxmlformats.org/drawingml/2006/picture">
                <pic:pic xmlns:pic="http://schemas.openxmlformats.org/drawingml/2006/picture">
                  <pic:nvPicPr>
                    <pic:cNvPr id="21" name="image17.png"/>
                    <pic:cNvPicPr preferRelativeResize="0"/>
                  </pic:nvPicPr>
                  <pic:blipFill>
                    <a:blip r:embed="rId30"/>
                    <a:srcRect/>
                    <a:stretch>
                      <a:fillRect/>
                    </a:stretch>
                  </pic:blipFill>
                  <pic:spPr>
                    <a:xfrm>
                      <a:off x="0" y="0"/>
                      <a:ext cx="604540" cy="230301"/>
                    </a:xfrm>
                    <a:prstGeom prst="rect">
                      <a:avLst/>
                    </a:prstGeom>
                  </pic:spPr>
                </pic:pic>
              </a:graphicData>
            </a:graphic>
          </wp:inline>
        </w:drawing>
      </w:r>
      <w:r>
        <w:rPr>
          <w:rFonts w:ascii="Times New Roman" w:hAnsi="Times New Roman" w:eastAsia="宋体" w:cs="Times New Roman"/>
          <w:color w:val="1F1F1F"/>
          <w:rtl w:val="0"/>
        </w:rPr>
        <w:t>）组成。</w:t>
      </w:r>
    </w:p>
    <w:p w14:paraId="00000039">
      <w:pPr>
        <w:pStyle w:val="5"/>
        <w:pBdr>
          <w:top w:val="none" w:color="auto" w:sz="0" w:space="0"/>
          <w:left w:val="none" w:color="auto" w:sz="0" w:space="0"/>
          <w:bottom w:val="none" w:color="auto" w:sz="0" w:space="0"/>
          <w:right w:val="none" w:color="auto" w:sz="0" w:space="0"/>
          <w:between w:val="none" w:color="auto" w:sz="0" w:space="0"/>
        </w:pBdr>
        <w:shd w:val="clear" w:fill="auto"/>
        <w:spacing w:before="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2.3.1 欧姆内阻 (Ohmic Internal Resistance, </w:t>
      </w:r>
      <w:r>
        <w:rPr>
          <w:rFonts w:ascii="Times New Roman" w:hAnsi="Times New Roman" w:eastAsia="宋体" w:cs="Times New Roman"/>
          <w:color w:val="1F1F1F"/>
        </w:rPr>
        <w:drawing>
          <wp:inline distT="19050" distB="19050" distL="19050" distR="19050">
            <wp:extent cx="213360" cy="233045"/>
            <wp:effectExtent l="0" t="0" r="0" b="0"/>
            <wp:docPr id="22" name="image10.png"/>
            <wp:cNvGraphicFramePr/>
            <a:graphic xmlns:a="http://schemas.openxmlformats.org/drawingml/2006/main">
              <a:graphicData uri="http://schemas.openxmlformats.org/drawingml/2006/picture">
                <pic:pic xmlns:pic="http://schemas.openxmlformats.org/drawingml/2006/picture">
                  <pic:nvPicPr>
                    <pic:cNvPr id="22" name="image10.png"/>
                    <pic:cNvPicPr preferRelativeResize="0"/>
                  </pic:nvPicPr>
                  <pic:blipFill>
                    <a:blip r:embed="rId29"/>
                    <a:srcRect/>
                    <a:stretch>
                      <a:fillRect/>
                    </a:stretch>
                  </pic:blipFill>
                  <pic:spPr>
                    <a:xfrm>
                      <a:off x="0" y="0"/>
                      <a:ext cx="213717" cy="233146"/>
                    </a:xfrm>
                    <a:prstGeom prst="rect">
                      <a:avLst/>
                    </a:prstGeom>
                  </pic:spPr>
                </pic:pic>
              </a:graphicData>
            </a:graphic>
          </wp:inline>
        </w:drawing>
      </w:r>
      <w:r>
        <w:rPr>
          <w:rFonts w:ascii="Times New Roman" w:hAnsi="Times New Roman" w:eastAsia="宋体" w:cs="Times New Roman"/>
          <w:color w:val="1F1F1F"/>
          <w:rtl w:val="0"/>
        </w:rPr>
        <w:t>)</w:t>
      </w:r>
    </w:p>
    <w:p w14:paraId="0000003A">
      <w:pPr>
        <w:numPr>
          <w:ilvl w:val="0"/>
          <w:numId w:val="10"/>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213360" cy="233045"/>
            <wp:effectExtent l="0" t="0" r="0" b="0"/>
            <wp:docPr id="23" name="image10.png"/>
            <wp:cNvGraphicFramePr/>
            <a:graphic xmlns:a="http://schemas.openxmlformats.org/drawingml/2006/main">
              <a:graphicData uri="http://schemas.openxmlformats.org/drawingml/2006/picture">
                <pic:pic xmlns:pic="http://schemas.openxmlformats.org/drawingml/2006/picture">
                  <pic:nvPicPr>
                    <pic:cNvPr id="23" name="image10.png"/>
                    <pic:cNvPicPr preferRelativeResize="0"/>
                  </pic:nvPicPr>
                  <pic:blipFill>
                    <a:blip r:embed="rId29"/>
                    <a:srcRect/>
                    <a:stretch>
                      <a:fillRect/>
                    </a:stretch>
                  </pic:blipFill>
                  <pic:spPr>
                    <a:xfrm>
                      <a:off x="0" y="0"/>
                      <a:ext cx="213717" cy="233146"/>
                    </a:xfrm>
                    <a:prstGeom prst="rect">
                      <a:avLst/>
                    </a:prstGeom>
                  </pic:spPr>
                </pic:pic>
              </a:graphicData>
            </a:graphic>
          </wp:inline>
        </w:drawing>
      </w:r>
      <w:r>
        <w:rPr>
          <w:rFonts w:ascii="Times New Roman" w:hAnsi="Times New Roman" w:eastAsia="宋体" w:cs="Times New Roman"/>
          <w:color w:val="1F1F1F"/>
          <w:rtl w:val="0"/>
        </w:rPr>
        <w:t xml:space="preserve"> 或 </w:t>
      </w:r>
      <w:r>
        <w:rPr>
          <w:rFonts w:ascii="Times New Roman" w:hAnsi="Times New Roman" w:eastAsia="宋体" w:cs="Times New Roman"/>
          <w:color w:val="1F1F1F"/>
        </w:rPr>
        <w:drawing>
          <wp:inline distT="19050" distB="19050" distL="19050" distR="19050">
            <wp:extent cx="209550" cy="228600"/>
            <wp:effectExtent l="0" t="0" r="0" b="0"/>
            <wp:docPr id="24" name="image9.png"/>
            <wp:cNvGraphicFramePr/>
            <a:graphic xmlns:a="http://schemas.openxmlformats.org/drawingml/2006/main">
              <a:graphicData uri="http://schemas.openxmlformats.org/drawingml/2006/picture">
                <pic:pic xmlns:pic="http://schemas.openxmlformats.org/drawingml/2006/picture">
                  <pic:nvPicPr>
                    <pic:cNvPr id="24" name="image9.png"/>
                    <pic:cNvPicPr preferRelativeResize="0"/>
                  </pic:nvPicPr>
                  <pic:blipFill>
                    <a:blip r:embed="rId31"/>
                    <a:srcRect/>
                    <a:stretch>
                      <a:fillRect/>
                    </a:stretch>
                  </pic:blipFill>
                  <pic:spPr>
                    <a:xfrm>
                      <a:off x="0" y="0"/>
                      <a:ext cx="209699" cy="228762"/>
                    </a:xfrm>
                    <a:prstGeom prst="rect">
                      <a:avLst/>
                    </a:prstGeom>
                  </pic:spPr>
                </pic:pic>
              </a:graphicData>
            </a:graphic>
          </wp:inline>
        </w:drawing>
      </w:r>
    </w:p>
    <w:p w14:paraId="0000003B">
      <w:pPr>
        <w:numPr>
          <w:ilvl w:val="0"/>
          <w:numId w:val="10"/>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物理定义：</w:t>
      </w:r>
      <w:r>
        <w:rPr>
          <w:rFonts w:ascii="Times New Roman" w:hAnsi="Times New Roman" w:eastAsia="宋体" w:cs="Times New Roman"/>
          <w:color w:val="1F1F1F"/>
          <w:rtl w:val="0"/>
        </w:rPr>
        <w:t xml:space="preserve"> 由电解液离子导电性、隔膜孔隙率以及集流体接触电阻组成的纯电阻。</w:t>
      </w:r>
    </w:p>
    <w:p w14:paraId="0000003C">
      <w:pPr>
        <w:numPr>
          <w:ilvl w:val="0"/>
          <w:numId w:val="10"/>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动态特性：</w:t>
      </w:r>
      <w:r>
        <w:rPr>
          <w:rFonts w:ascii="Times New Roman" w:hAnsi="Times New Roman" w:eastAsia="宋体" w:cs="Times New Roman"/>
          <w:color w:val="1F1F1F"/>
          <w:rtl w:val="0"/>
        </w:rPr>
        <w:t xml:space="preserve"> 它是瞬时的，即电流变化$\Delta I$会立即引起电压变化 </w:t>
      </w:r>
      <w:r>
        <w:rPr>
          <w:rFonts w:ascii="Times New Roman" w:hAnsi="Times New Roman" w:eastAsia="宋体" w:cs="Times New Roman"/>
          <w:color w:val="1F1F1F"/>
        </w:rPr>
        <w:drawing>
          <wp:inline distT="19050" distB="19050" distL="19050" distR="19050">
            <wp:extent cx="1010920" cy="228600"/>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1" name="image4.png"/>
                    <pic:cNvPicPr preferRelativeResize="0"/>
                  </pic:nvPicPr>
                  <pic:blipFill>
                    <a:blip r:embed="rId32"/>
                    <a:srcRect/>
                    <a:stretch>
                      <a:fillRect/>
                    </a:stretch>
                  </pic:blipFill>
                  <pic:spPr>
                    <a:xfrm>
                      <a:off x="0" y="0"/>
                      <a:ext cx="1010993" cy="228904"/>
                    </a:xfrm>
                    <a:prstGeom prst="rect">
                      <a:avLst/>
                    </a:prstGeom>
                  </pic:spPr>
                </pic:pic>
              </a:graphicData>
            </a:graphic>
          </wp:inline>
        </w:drawing>
      </w:r>
      <w:r>
        <w:rPr>
          <w:rFonts w:ascii="Times New Roman" w:hAnsi="Times New Roman" w:eastAsia="宋体" w:cs="Times New Roman"/>
          <w:color w:val="1F1F1F"/>
          <w:rtl w:val="0"/>
        </w:rPr>
        <w:t>。</w:t>
      </w:r>
    </w:p>
    <w:p w14:paraId="0000003D">
      <w:pPr>
        <w:numPr>
          <w:ilvl w:val="0"/>
          <w:numId w:val="10"/>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文献数值范围：</w:t>
      </w:r>
    </w:p>
    <w:p w14:paraId="0000003E">
      <w:pPr>
        <w:numPr>
          <w:ilvl w:val="1"/>
          <w:numId w:val="11"/>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常温（</w:t>
      </w:r>
      <w:r>
        <w:rPr>
          <w:rFonts w:ascii="Times New Roman" w:hAnsi="Times New Roman" w:eastAsia="宋体" w:cs="Times New Roman"/>
          <w:color w:val="1F1F1F"/>
        </w:rPr>
        <w:drawing>
          <wp:inline distT="19050" distB="19050" distL="19050" distR="19050">
            <wp:extent cx="352425" cy="209550"/>
            <wp:effectExtent l="0" t="0" r="0" b="0"/>
            <wp:docPr id="2" name="image14.png"/>
            <wp:cNvGraphicFramePr/>
            <a:graphic xmlns:a="http://schemas.openxmlformats.org/drawingml/2006/main">
              <a:graphicData uri="http://schemas.openxmlformats.org/drawingml/2006/picture">
                <pic:pic xmlns:pic="http://schemas.openxmlformats.org/drawingml/2006/picture">
                  <pic:nvPicPr>
                    <pic:cNvPr id="2" name="image14.png"/>
                    <pic:cNvPicPr preferRelativeResize="0"/>
                  </pic:nvPicPr>
                  <pic:blipFill>
                    <a:blip r:embed="rId7"/>
                    <a:srcRect/>
                    <a:stretch>
                      <a:fillRect/>
                    </a:stretch>
                  </pic:blipFill>
                  <pic:spPr>
                    <a:xfrm>
                      <a:off x="0" y="0"/>
                      <a:ext cx="352946" cy="209860"/>
                    </a:xfrm>
                    <a:prstGeom prst="rect">
                      <a:avLst/>
                    </a:prstGeom>
                  </pic:spPr>
                </pic:pic>
              </a:graphicData>
            </a:graphic>
          </wp:inline>
        </w:drawing>
      </w:r>
      <w:r>
        <w:rPr>
          <w:rFonts w:ascii="Times New Roman" w:hAnsi="Times New Roman" w:eastAsia="宋体" w:cs="Times New Roman"/>
          <w:color w:val="1F1F1F"/>
          <w:rtl w:val="0"/>
        </w:rPr>
        <w:t>）新电池：</w:t>
      </w:r>
      <w:r>
        <w:rPr>
          <w:rFonts w:ascii="Times New Roman" w:hAnsi="Times New Roman" w:eastAsia="宋体" w:cs="Times New Roman"/>
          <w:b/>
          <w:bCs/>
          <w:color w:val="1F1F1F"/>
          <w:rtl w:val="0"/>
        </w:rPr>
        <w:t>20 m$\Omega$ – 60 m$\Omega$</w:t>
      </w:r>
      <w:r>
        <w:rPr>
          <w:rFonts w:ascii="Times New Roman" w:hAnsi="Times New Roman" w:eastAsia="宋体" w:cs="Times New Roman"/>
          <w:color w:val="1F1F1F"/>
          <w:rtl w:val="0"/>
        </w:rPr>
        <w:t xml:space="preserve"> (0.02 - 0.06 </w:t>
      </w:r>
      <w:r>
        <w:rPr>
          <w:rFonts w:ascii="Times New Roman" w:hAnsi="Times New Roman" w:eastAsia="宋体" w:cs="Times New Roman"/>
          <w:color w:val="1F1F1F"/>
        </w:rPr>
        <w:drawing>
          <wp:inline distT="19050" distB="19050" distL="19050" distR="19050">
            <wp:extent cx="116205" cy="193675"/>
            <wp:effectExtent l="0" t="0" r="0" b="0"/>
            <wp:docPr id="3" name="image13.png"/>
            <wp:cNvGraphicFramePr/>
            <a:graphic xmlns:a="http://schemas.openxmlformats.org/drawingml/2006/main">
              <a:graphicData uri="http://schemas.openxmlformats.org/drawingml/2006/picture">
                <pic:pic xmlns:pic="http://schemas.openxmlformats.org/drawingml/2006/picture">
                  <pic:nvPicPr>
                    <pic:cNvPr id="3" name="image13.png"/>
                    <pic:cNvPicPr preferRelativeResize="0"/>
                  </pic:nvPicPr>
                  <pic:blipFill>
                    <a:blip r:embed="rId25"/>
                    <a:srcRect/>
                    <a:stretch>
                      <a:fillRect/>
                    </a:stretch>
                  </pic:blipFill>
                  <pic:spPr>
                    <a:xfrm>
                      <a:off x="0" y="0"/>
                      <a:ext cx="116533" cy="194221"/>
                    </a:xfrm>
                    <a:prstGeom prst="rect">
                      <a:avLst/>
                    </a:prstGeom>
                  </pic:spPr>
                </pic:pic>
              </a:graphicData>
            </a:graphic>
          </wp:inline>
        </w:drawing>
      </w:r>
      <w:r>
        <w:rPr>
          <w:rFonts w:ascii="Times New Roman" w:hAnsi="Times New Roman" w:eastAsia="宋体" w:cs="Times New Roman"/>
          <w:color w:val="1F1F1F"/>
          <w:rtl w:val="0"/>
        </w:rPr>
        <w:t xml:space="preserve">) </w:t>
      </w:r>
      <w:r>
        <w:rPr>
          <w:rFonts w:ascii="Times New Roman" w:hAnsi="Times New Roman" w:eastAsia="宋体" w:cs="Times New Roman"/>
          <w:color w:val="444746"/>
          <w:sz w:val="24"/>
          <w:szCs w:val="24"/>
          <w:vertAlign w:val="superscript"/>
          <w:rtl w:val="0"/>
        </w:rPr>
        <w:t>8</w:t>
      </w:r>
      <w:r>
        <w:rPr>
          <w:rFonts w:ascii="Times New Roman" w:hAnsi="Times New Roman" w:eastAsia="宋体" w:cs="Times New Roman"/>
          <w:color w:val="1F1F1F"/>
          <w:rtl w:val="0"/>
        </w:rPr>
        <w:t>。</w:t>
      </w:r>
    </w:p>
    <w:p w14:paraId="0000003F">
      <w:pPr>
        <w:numPr>
          <w:ilvl w:val="1"/>
          <w:numId w:val="11"/>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低温（</w:t>
      </w:r>
      <w:r>
        <w:rPr>
          <w:rFonts w:ascii="Times New Roman" w:hAnsi="Times New Roman" w:eastAsia="宋体" w:cs="Times New Roman"/>
          <w:color w:val="1F1F1F"/>
        </w:rPr>
        <w:drawing>
          <wp:inline distT="19050" distB="19050" distL="19050" distR="19050">
            <wp:extent cx="546735" cy="229870"/>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4" name="image1.png"/>
                    <pic:cNvPicPr preferRelativeResize="0"/>
                  </pic:nvPicPr>
                  <pic:blipFill>
                    <a:blip r:embed="rId33"/>
                    <a:srcRect/>
                    <a:stretch>
                      <a:fillRect/>
                    </a:stretch>
                  </pic:blipFill>
                  <pic:spPr>
                    <a:xfrm>
                      <a:off x="0" y="0"/>
                      <a:ext cx="546794" cy="230229"/>
                    </a:xfrm>
                    <a:prstGeom prst="rect">
                      <a:avLst/>
                    </a:prstGeom>
                  </pic:spPr>
                </pic:pic>
              </a:graphicData>
            </a:graphic>
          </wp:inline>
        </w:drawing>
      </w:r>
      <w:r>
        <w:rPr>
          <w:rFonts w:ascii="Times New Roman" w:hAnsi="Times New Roman" w:eastAsia="宋体" w:cs="Times New Roman"/>
          <w:color w:val="1F1F1F"/>
          <w:rtl w:val="0"/>
        </w:rPr>
        <w:t xml:space="preserve">）：可能急剧增加至 </w:t>
      </w:r>
      <w:r>
        <w:rPr>
          <w:rFonts w:ascii="Times New Roman" w:hAnsi="Times New Roman" w:eastAsia="宋体" w:cs="Times New Roman"/>
          <w:b/>
          <w:bCs/>
          <w:color w:val="1F1F1F"/>
          <w:rtl w:val="0"/>
        </w:rPr>
        <w:t>150 m$\Omega$ – 300 m$\Omega$</w:t>
      </w:r>
      <w:r>
        <w:rPr>
          <w:rFonts w:ascii="Times New Roman" w:hAnsi="Times New Roman" w:eastAsia="宋体" w:cs="Times New Roman"/>
          <w:color w:val="1F1F1F"/>
          <w:rtl w:val="0"/>
        </w:rPr>
        <w:t>。这是导致冬手机“跳电”的关键因素。</w:t>
      </w:r>
    </w:p>
    <w:p w14:paraId="00000040">
      <w:pPr>
        <w:numPr>
          <w:ilvl w:val="1"/>
          <w:numId w:val="11"/>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 xml:space="preserve">老化电池（SOH 80%）：约为新电池的 </w:t>
      </w:r>
      <w:r>
        <w:rPr>
          <w:rFonts w:ascii="Times New Roman" w:hAnsi="Times New Roman" w:eastAsia="宋体" w:cs="Times New Roman"/>
          <w:b/>
          <w:bCs/>
          <w:color w:val="1F1F1F"/>
          <w:rtl w:val="0"/>
        </w:rPr>
        <w:t>1.5 – 2.0 倍</w:t>
      </w:r>
      <w:r>
        <w:rPr>
          <w:rFonts w:ascii="Times New Roman" w:hAnsi="Times New Roman" w:eastAsia="宋体" w:cs="Times New Roman"/>
          <w:color w:val="1F1F1F"/>
          <w:rtl w:val="0"/>
        </w:rPr>
        <w:t>。</w:t>
      </w:r>
    </w:p>
    <w:p w14:paraId="00000041">
      <w:pPr>
        <w:numPr>
          <w:ilvl w:val="0"/>
          <w:numId w:val="10"/>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建模建议：</w:t>
      </w:r>
      <w:r>
        <w:rPr>
          <w:rFonts w:ascii="Times New Roman" w:hAnsi="Times New Roman" w:eastAsia="宋体" w:cs="Times New Roman"/>
          <w:color w:val="1F1F1F"/>
          <w:rtl w:val="0"/>
        </w:rPr>
        <w:t xml:space="preserve"> 在Task 2中，若要模拟快速耗尽，可将 </w:t>
      </w:r>
      <w:r>
        <w:rPr>
          <w:rFonts w:ascii="Times New Roman" w:hAnsi="Times New Roman" w:eastAsia="宋体" w:cs="Times New Roman"/>
          <w:color w:val="1F1F1F"/>
        </w:rPr>
        <w:drawing>
          <wp:inline distT="19050" distB="19050" distL="19050" distR="19050">
            <wp:extent cx="213360" cy="233045"/>
            <wp:effectExtent l="0" t="0" r="0" b="0"/>
            <wp:docPr id="6" name="image10.png"/>
            <wp:cNvGraphicFramePr/>
            <a:graphic xmlns:a="http://schemas.openxmlformats.org/drawingml/2006/main">
              <a:graphicData uri="http://schemas.openxmlformats.org/drawingml/2006/picture">
                <pic:pic xmlns:pic="http://schemas.openxmlformats.org/drawingml/2006/picture">
                  <pic:nvPicPr>
                    <pic:cNvPr id="6" name="image10.png"/>
                    <pic:cNvPicPr preferRelativeResize="0"/>
                  </pic:nvPicPr>
                  <pic:blipFill>
                    <a:blip r:embed="rId29"/>
                    <a:srcRect/>
                    <a:stretch>
                      <a:fillRect/>
                    </a:stretch>
                  </pic:blipFill>
                  <pic:spPr>
                    <a:xfrm>
                      <a:off x="0" y="0"/>
                      <a:ext cx="213717" cy="233146"/>
                    </a:xfrm>
                    <a:prstGeom prst="rect">
                      <a:avLst/>
                    </a:prstGeom>
                  </pic:spPr>
                </pic:pic>
              </a:graphicData>
            </a:graphic>
          </wp:inline>
        </w:drawing>
      </w:r>
      <w:r>
        <w:rPr>
          <w:rFonts w:ascii="Times New Roman" w:hAnsi="Times New Roman" w:eastAsia="宋体" w:cs="Times New Roman"/>
          <w:color w:val="1F1F1F"/>
          <w:rtl w:val="0"/>
        </w:rPr>
        <w:t xml:space="preserve"> 设为SOC的函数，即在低SOC时 </w:t>
      </w:r>
      <w:r>
        <w:rPr>
          <w:rFonts w:ascii="Times New Roman" w:hAnsi="Times New Roman" w:eastAsia="宋体" w:cs="Times New Roman"/>
          <w:color w:val="1F1F1F"/>
        </w:rPr>
        <w:drawing>
          <wp:inline distT="19050" distB="19050" distL="19050" distR="19050">
            <wp:extent cx="213360" cy="233045"/>
            <wp:effectExtent l="0" t="0" r="0" b="0"/>
            <wp:docPr id="7" name="image10.png"/>
            <wp:cNvGraphicFramePr/>
            <a:graphic xmlns:a="http://schemas.openxmlformats.org/drawingml/2006/main">
              <a:graphicData uri="http://schemas.openxmlformats.org/drawingml/2006/picture">
                <pic:pic xmlns:pic="http://schemas.openxmlformats.org/drawingml/2006/picture">
                  <pic:nvPicPr>
                    <pic:cNvPr id="7" name="image10.png"/>
                    <pic:cNvPicPr preferRelativeResize="0"/>
                  </pic:nvPicPr>
                  <pic:blipFill>
                    <a:blip r:embed="rId29"/>
                    <a:srcRect/>
                    <a:stretch>
                      <a:fillRect/>
                    </a:stretch>
                  </pic:blipFill>
                  <pic:spPr>
                    <a:xfrm>
                      <a:off x="0" y="0"/>
                      <a:ext cx="213717" cy="233146"/>
                    </a:xfrm>
                    <a:prstGeom prst="rect">
                      <a:avLst/>
                    </a:prstGeom>
                  </pic:spPr>
                </pic:pic>
              </a:graphicData>
            </a:graphic>
          </wp:inline>
        </w:drawing>
      </w:r>
      <w:r>
        <w:rPr>
          <w:rFonts w:ascii="Times New Roman" w:hAnsi="Times New Roman" w:eastAsia="宋体" w:cs="Times New Roman"/>
          <w:color w:val="1F1F1F"/>
          <w:rtl w:val="0"/>
        </w:rPr>
        <w:t xml:space="preserve"> 指数级上升。</w:t>
      </w:r>
    </w:p>
    <w:p w14:paraId="00000042">
      <w:pPr>
        <w:pStyle w:val="5"/>
        <w:pBdr>
          <w:top w:val="none" w:color="auto" w:sz="0" w:space="0"/>
          <w:left w:val="none" w:color="auto" w:sz="0" w:space="0"/>
          <w:bottom w:val="none" w:color="auto" w:sz="0" w:space="0"/>
          <w:right w:val="none" w:color="auto" w:sz="0" w:space="0"/>
          <w:between w:val="none" w:color="auto" w:sz="0" w:space="0"/>
        </w:pBdr>
        <w:shd w:val="clear" w:fill="auto"/>
        <w:spacing w:before="24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2.3.2 极化电阻 (Polarization Resistance, </w:t>
      </w:r>
      <w:r>
        <w:rPr>
          <w:rFonts w:ascii="Times New Roman" w:hAnsi="Times New Roman" w:eastAsia="宋体" w:cs="Times New Roman"/>
          <w:color w:val="1F1F1F"/>
        </w:rPr>
        <w:drawing>
          <wp:inline distT="19050" distB="19050" distL="19050" distR="19050">
            <wp:extent cx="187325" cy="205740"/>
            <wp:effectExtent l="0" t="0" r="0" b="0"/>
            <wp:docPr id="8" name="image5.png"/>
            <wp:cNvGraphicFramePr/>
            <a:graphic xmlns:a="http://schemas.openxmlformats.org/drawingml/2006/main">
              <a:graphicData uri="http://schemas.openxmlformats.org/drawingml/2006/picture">
                <pic:pic xmlns:pic="http://schemas.openxmlformats.org/drawingml/2006/picture">
                  <pic:nvPicPr>
                    <pic:cNvPr id="8" name="image5.png"/>
                    <pic:cNvPicPr preferRelativeResize="0"/>
                  </pic:nvPicPr>
                  <pic:blipFill>
                    <a:blip r:embed="rId34"/>
                    <a:srcRect/>
                    <a:stretch>
                      <a:fillRect/>
                    </a:stretch>
                  </pic:blipFill>
                  <pic:spPr>
                    <a:xfrm>
                      <a:off x="0" y="0"/>
                      <a:ext cx="187375" cy="206112"/>
                    </a:xfrm>
                    <a:prstGeom prst="rect">
                      <a:avLst/>
                    </a:prstGeom>
                  </pic:spPr>
                </pic:pic>
              </a:graphicData>
            </a:graphic>
          </wp:inline>
        </w:drawing>
      </w:r>
      <w:r>
        <w:rPr>
          <w:rFonts w:ascii="Times New Roman" w:hAnsi="Times New Roman" w:eastAsia="宋体" w:cs="Times New Roman"/>
          <w:color w:val="1F1F1F"/>
          <w:rtl w:val="0"/>
        </w:rPr>
        <w:t>)</w:t>
      </w:r>
    </w:p>
    <w:p w14:paraId="00000043">
      <w:pPr>
        <w:numPr>
          <w:ilvl w:val="0"/>
          <w:numId w:val="12"/>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187325" cy="205740"/>
            <wp:effectExtent l="0" t="0" r="0" b="0"/>
            <wp:docPr id="10" name="image5.png"/>
            <wp:cNvGraphicFramePr/>
            <a:graphic xmlns:a="http://schemas.openxmlformats.org/drawingml/2006/main">
              <a:graphicData uri="http://schemas.openxmlformats.org/drawingml/2006/picture">
                <pic:pic xmlns:pic="http://schemas.openxmlformats.org/drawingml/2006/picture">
                  <pic:nvPicPr>
                    <pic:cNvPr id="10" name="image5.png"/>
                    <pic:cNvPicPr preferRelativeResize="0"/>
                  </pic:nvPicPr>
                  <pic:blipFill>
                    <a:blip r:embed="rId34"/>
                    <a:srcRect/>
                    <a:stretch>
                      <a:fillRect/>
                    </a:stretch>
                  </pic:blipFill>
                  <pic:spPr>
                    <a:xfrm>
                      <a:off x="0" y="0"/>
                      <a:ext cx="187375" cy="206112"/>
                    </a:xfrm>
                    <a:prstGeom prst="rect">
                      <a:avLst/>
                    </a:prstGeom>
                  </pic:spPr>
                </pic:pic>
              </a:graphicData>
            </a:graphic>
          </wp:inline>
        </w:drawing>
      </w:r>
      <w:r>
        <w:rPr>
          <w:rFonts w:ascii="Times New Roman" w:hAnsi="Times New Roman" w:eastAsia="宋体" w:cs="Times New Roman"/>
          <w:color w:val="1F1F1F"/>
          <w:rtl w:val="0"/>
        </w:rPr>
        <w:t xml:space="preserve"> 或 </w:t>
      </w:r>
      <w:r>
        <w:rPr>
          <w:rFonts w:ascii="Times New Roman" w:hAnsi="Times New Roman" w:eastAsia="宋体" w:cs="Times New Roman"/>
          <w:color w:val="1F1F1F"/>
        </w:rPr>
        <w:drawing>
          <wp:inline distT="19050" distB="19050" distL="19050" distR="19050">
            <wp:extent cx="213360" cy="233045"/>
            <wp:effectExtent l="0" t="0" r="0" b="0"/>
            <wp:docPr id="11" name="image15.png"/>
            <wp:cNvGraphicFramePr/>
            <a:graphic xmlns:a="http://schemas.openxmlformats.org/drawingml/2006/main">
              <a:graphicData uri="http://schemas.openxmlformats.org/drawingml/2006/picture">
                <pic:pic xmlns:pic="http://schemas.openxmlformats.org/drawingml/2006/picture">
                  <pic:nvPicPr>
                    <pic:cNvPr id="11" name="image15.png"/>
                    <pic:cNvPicPr preferRelativeResize="0"/>
                  </pic:nvPicPr>
                  <pic:blipFill>
                    <a:blip r:embed="rId35"/>
                    <a:srcRect/>
                    <a:stretch>
                      <a:fillRect/>
                    </a:stretch>
                  </pic:blipFill>
                  <pic:spPr>
                    <a:xfrm>
                      <a:off x="0" y="0"/>
                      <a:ext cx="213717" cy="233146"/>
                    </a:xfrm>
                    <a:prstGeom prst="rect">
                      <a:avLst/>
                    </a:prstGeom>
                  </pic:spPr>
                </pic:pic>
              </a:graphicData>
            </a:graphic>
          </wp:inline>
        </w:drawing>
      </w:r>
    </w:p>
    <w:p w14:paraId="00000044">
      <w:pPr>
        <w:numPr>
          <w:ilvl w:val="0"/>
          <w:numId w:val="12"/>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物理定义：</w:t>
      </w:r>
      <w:r>
        <w:rPr>
          <w:rFonts w:ascii="Times New Roman" w:hAnsi="Times New Roman" w:eastAsia="宋体" w:cs="Times New Roman"/>
          <w:color w:val="1F1F1F"/>
          <w:rtl w:val="0"/>
        </w:rPr>
        <w:t xml:space="preserve"> 代表电化学反应中的电荷转移阻抗和扩散阻抗。</w:t>
      </w:r>
    </w:p>
    <w:p w14:paraId="00000045">
      <w:pPr>
        <w:numPr>
          <w:ilvl w:val="0"/>
          <w:numId w:val="12"/>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文献数值范围：</w:t>
      </w:r>
      <w:r>
        <w:rPr>
          <w:rFonts w:ascii="Times New Roman" w:hAnsi="Times New Roman" w:eastAsia="宋体" w:cs="Times New Roman"/>
          <w:color w:val="1F1F1F"/>
          <w:rtl w:val="0"/>
        </w:rPr>
        <w:t xml:space="preserve"> </w:t>
      </w:r>
      <w:r>
        <w:rPr>
          <w:rFonts w:ascii="Times New Roman" w:hAnsi="Times New Roman" w:eastAsia="宋体" w:cs="Times New Roman"/>
          <w:b/>
          <w:bCs/>
          <w:color w:val="1F1F1F"/>
          <w:rtl w:val="0"/>
        </w:rPr>
        <w:t>10 m$\Omega$ – 40 m$\Omega$</w:t>
      </w:r>
      <w:r>
        <w:rPr>
          <w:rFonts w:ascii="Times New Roman" w:hAnsi="Times New Roman" w:eastAsia="宋体" w:cs="Times New Roman"/>
          <w:color w:val="1F1F1F"/>
          <w:rtl w:val="0"/>
        </w:rPr>
        <w:t xml:space="preserve"> </w:t>
      </w:r>
      <w:r>
        <w:rPr>
          <w:rFonts w:ascii="Times New Roman" w:hAnsi="Times New Roman" w:eastAsia="宋体" w:cs="Times New Roman"/>
          <w:color w:val="444746"/>
          <w:sz w:val="24"/>
          <w:szCs w:val="24"/>
          <w:vertAlign w:val="superscript"/>
          <w:rtl w:val="0"/>
        </w:rPr>
        <w:t>8</w:t>
      </w:r>
      <w:r>
        <w:rPr>
          <w:rFonts w:ascii="Times New Roman" w:hAnsi="Times New Roman" w:eastAsia="宋体" w:cs="Times New Roman"/>
          <w:color w:val="1F1F1F"/>
          <w:rtl w:val="0"/>
        </w:rPr>
        <w:t xml:space="preserve">。通常略小于 </w:t>
      </w:r>
      <w:r>
        <w:rPr>
          <w:rFonts w:ascii="Times New Roman" w:hAnsi="Times New Roman" w:eastAsia="宋体" w:cs="Times New Roman"/>
          <w:color w:val="1F1F1F"/>
        </w:rPr>
        <w:drawing>
          <wp:inline distT="19050" distB="19050" distL="19050" distR="19050">
            <wp:extent cx="213360" cy="233045"/>
            <wp:effectExtent l="0" t="0" r="0" b="0"/>
            <wp:docPr id="13" name="image10.png"/>
            <wp:cNvGraphicFramePr/>
            <a:graphic xmlns:a="http://schemas.openxmlformats.org/drawingml/2006/main">
              <a:graphicData uri="http://schemas.openxmlformats.org/drawingml/2006/picture">
                <pic:pic xmlns:pic="http://schemas.openxmlformats.org/drawingml/2006/picture">
                  <pic:nvPicPr>
                    <pic:cNvPr id="13" name="image10.png"/>
                    <pic:cNvPicPr preferRelativeResize="0"/>
                  </pic:nvPicPr>
                  <pic:blipFill>
                    <a:blip r:embed="rId29"/>
                    <a:srcRect/>
                    <a:stretch>
                      <a:fillRect/>
                    </a:stretch>
                  </pic:blipFill>
                  <pic:spPr>
                    <a:xfrm>
                      <a:off x="0" y="0"/>
                      <a:ext cx="213717" cy="233146"/>
                    </a:xfrm>
                    <a:prstGeom prst="rect">
                      <a:avLst/>
                    </a:prstGeom>
                  </pic:spPr>
                </pic:pic>
              </a:graphicData>
            </a:graphic>
          </wp:inline>
        </w:drawing>
      </w:r>
      <w:r>
        <w:rPr>
          <w:rFonts w:ascii="Times New Roman" w:hAnsi="Times New Roman" w:eastAsia="宋体" w:cs="Times New Roman"/>
          <w:color w:val="1F1F1F"/>
          <w:rtl w:val="0"/>
        </w:rPr>
        <w:t>。</w:t>
      </w:r>
    </w:p>
    <w:p w14:paraId="00000046">
      <w:pPr>
        <w:pStyle w:val="5"/>
        <w:pBdr>
          <w:top w:val="none" w:color="auto" w:sz="0" w:space="0"/>
          <w:left w:val="none" w:color="auto" w:sz="0" w:space="0"/>
          <w:bottom w:val="none" w:color="auto" w:sz="0" w:space="0"/>
          <w:right w:val="none" w:color="auto" w:sz="0" w:space="0"/>
          <w:between w:val="none" w:color="auto" w:sz="0" w:space="0"/>
        </w:pBdr>
        <w:shd w:val="clear" w:fill="auto"/>
        <w:spacing w:before="24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2.3.3 极化电容 (Polarization Capacitance, </w:t>
      </w:r>
      <w:r>
        <w:rPr>
          <w:rFonts w:ascii="Times New Roman" w:hAnsi="Times New Roman" w:eastAsia="宋体" w:cs="Times New Roman"/>
          <w:color w:val="1F1F1F"/>
        </w:rPr>
        <w:drawing>
          <wp:inline distT="19050" distB="19050" distL="19050" distR="19050">
            <wp:extent cx="179705" cy="208280"/>
            <wp:effectExtent l="0" t="0" r="0" b="0"/>
            <wp:docPr id="48" name="image28.png"/>
            <wp:cNvGraphicFramePr/>
            <a:graphic xmlns:a="http://schemas.openxmlformats.org/drawingml/2006/main">
              <a:graphicData uri="http://schemas.openxmlformats.org/drawingml/2006/picture">
                <pic:pic xmlns:pic="http://schemas.openxmlformats.org/drawingml/2006/picture">
                  <pic:nvPicPr>
                    <pic:cNvPr id="48" name="image28.png"/>
                    <pic:cNvPicPr preferRelativeResize="0"/>
                  </pic:nvPicPr>
                  <pic:blipFill>
                    <a:blip r:embed="rId36"/>
                    <a:srcRect/>
                    <a:stretch>
                      <a:fillRect/>
                    </a:stretch>
                  </pic:blipFill>
                  <pic:spPr>
                    <a:xfrm>
                      <a:off x="0" y="0"/>
                      <a:ext cx="180305" cy="208775"/>
                    </a:xfrm>
                    <a:prstGeom prst="rect">
                      <a:avLst/>
                    </a:prstGeom>
                  </pic:spPr>
                </pic:pic>
              </a:graphicData>
            </a:graphic>
          </wp:inline>
        </w:drawing>
      </w:r>
      <w:r>
        <w:rPr>
          <w:rFonts w:ascii="Times New Roman" w:hAnsi="Times New Roman" w:eastAsia="宋体" w:cs="Times New Roman"/>
          <w:color w:val="1F1F1F"/>
          <w:rtl w:val="0"/>
        </w:rPr>
        <w:t>)</w:t>
      </w:r>
    </w:p>
    <w:p w14:paraId="00000047">
      <w:pPr>
        <w:numPr>
          <w:ilvl w:val="0"/>
          <w:numId w:val="13"/>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179705" cy="208280"/>
            <wp:effectExtent l="0" t="0" r="0" b="0"/>
            <wp:docPr id="50" name="image28.png"/>
            <wp:cNvGraphicFramePr/>
            <a:graphic xmlns:a="http://schemas.openxmlformats.org/drawingml/2006/main">
              <a:graphicData uri="http://schemas.openxmlformats.org/drawingml/2006/picture">
                <pic:pic xmlns:pic="http://schemas.openxmlformats.org/drawingml/2006/picture">
                  <pic:nvPicPr>
                    <pic:cNvPr id="50" name="image28.png"/>
                    <pic:cNvPicPr preferRelativeResize="0"/>
                  </pic:nvPicPr>
                  <pic:blipFill>
                    <a:blip r:embed="rId36"/>
                    <a:srcRect/>
                    <a:stretch>
                      <a:fillRect/>
                    </a:stretch>
                  </pic:blipFill>
                  <pic:spPr>
                    <a:xfrm>
                      <a:off x="0" y="0"/>
                      <a:ext cx="180305" cy="208775"/>
                    </a:xfrm>
                    <a:prstGeom prst="rect">
                      <a:avLst/>
                    </a:prstGeom>
                  </pic:spPr>
                </pic:pic>
              </a:graphicData>
            </a:graphic>
          </wp:inline>
        </w:drawing>
      </w:r>
      <w:r>
        <w:rPr>
          <w:rFonts w:ascii="Times New Roman" w:hAnsi="Times New Roman" w:eastAsia="宋体" w:cs="Times New Roman"/>
          <w:color w:val="1F1F1F"/>
          <w:rtl w:val="0"/>
        </w:rPr>
        <w:t xml:space="preserve"> 或 </w:t>
      </w:r>
      <w:r>
        <w:rPr>
          <w:rFonts w:ascii="Times New Roman" w:hAnsi="Times New Roman" w:eastAsia="宋体" w:cs="Times New Roman"/>
          <w:color w:val="1F1F1F"/>
        </w:rPr>
        <w:drawing>
          <wp:inline distT="19050" distB="19050" distL="19050" distR="19050">
            <wp:extent cx="205105" cy="224155"/>
            <wp:effectExtent l="0" t="0" r="0" b="0"/>
            <wp:docPr id="52" name="image42.png"/>
            <wp:cNvGraphicFramePr/>
            <a:graphic xmlns:a="http://schemas.openxmlformats.org/drawingml/2006/main">
              <a:graphicData uri="http://schemas.openxmlformats.org/drawingml/2006/picture">
                <pic:pic xmlns:pic="http://schemas.openxmlformats.org/drawingml/2006/picture">
                  <pic:nvPicPr>
                    <pic:cNvPr id="52" name="image42.png"/>
                    <pic:cNvPicPr preferRelativeResize="0"/>
                  </pic:nvPicPr>
                  <pic:blipFill>
                    <a:blip r:embed="rId37"/>
                    <a:srcRect/>
                    <a:stretch>
                      <a:fillRect/>
                    </a:stretch>
                  </pic:blipFill>
                  <pic:spPr>
                    <a:xfrm>
                      <a:off x="0" y="0"/>
                      <a:ext cx="205606" cy="224297"/>
                    </a:xfrm>
                    <a:prstGeom prst="rect">
                      <a:avLst/>
                    </a:prstGeom>
                  </pic:spPr>
                </pic:pic>
              </a:graphicData>
            </a:graphic>
          </wp:inline>
        </w:drawing>
      </w:r>
    </w:p>
    <w:p w14:paraId="00000048">
      <w:pPr>
        <w:numPr>
          <w:ilvl w:val="0"/>
          <w:numId w:val="13"/>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物理定义：</w:t>
      </w:r>
      <w:r>
        <w:rPr>
          <w:rFonts w:ascii="Times New Roman" w:hAnsi="Times New Roman" w:eastAsia="宋体" w:cs="Times New Roman"/>
          <w:color w:val="1F1F1F"/>
          <w:rtl w:val="0"/>
        </w:rPr>
        <w:t xml:space="preserve"> 代表双电层效应及浓度梯度的建立与消散过程。</w:t>
      </w:r>
    </w:p>
    <w:p w14:paraId="00000049">
      <w:pPr>
        <w:numPr>
          <w:ilvl w:val="0"/>
          <w:numId w:val="13"/>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注意：</w:t>
      </w:r>
      <w:r>
        <w:rPr>
          <w:rFonts w:ascii="Times New Roman" w:hAnsi="Times New Roman" w:eastAsia="宋体" w:cs="Times New Roman"/>
          <w:color w:val="1F1F1F"/>
          <w:rtl w:val="0"/>
        </w:rPr>
        <w:t xml:space="preserve"> 这里的电容值不是指普通电子元件的微法（</w:t>
      </w:r>
      <w:r>
        <w:rPr>
          <w:rFonts w:ascii="Times New Roman" w:hAnsi="Times New Roman" w:eastAsia="宋体" w:cs="Times New Roman"/>
          <w:color w:val="1F1F1F"/>
        </w:rPr>
        <w:drawing>
          <wp:inline distT="19050" distB="19050" distL="19050" distR="19050">
            <wp:extent cx="255270" cy="226695"/>
            <wp:effectExtent l="0" t="0" r="0" b="0"/>
            <wp:docPr id="54" name="image33.png"/>
            <wp:cNvGraphicFramePr/>
            <a:graphic xmlns:a="http://schemas.openxmlformats.org/drawingml/2006/main">
              <a:graphicData uri="http://schemas.openxmlformats.org/drawingml/2006/picture">
                <pic:pic xmlns:pic="http://schemas.openxmlformats.org/drawingml/2006/picture">
                  <pic:nvPicPr>
                    <pic:cNvPr id="54" name="image33.png"/>
                    <pic:cNvPicPr preferRelativeResize="0"/>
                  </pic:nvPicPr>
                  <pic:blipFill>
                    <a:blip r:embed="rId38"/>
                    <a:srcRect/>
                    <a:stretch>
                      <a:fillRect/>
                    </a:stretch>
                  </pic:blipFill>
                  <pic:spPr>
                    <a:xfrm>
                      <a:off x="0" y="0"/>
                      <a:ext cx="255463" cy="227079"/>
                    </a:xfrm>
                    <a:prstGeom prst="rect">
                      <a:avLst/>
                    </a:prstGeom>
                  </pic:spPr>
                </pic:pic>
              </a:graphicData>
            </a:graphic>
          </wp:inline>
        </w:drawing>
      </w:r>
      <w:r>
        <w:rPr>
          <w:rFonts w:ascii="Times New Roman" w:hAnsi="Times New Roman" w:eastAsia="宋体" w:cs="Times New Roman"/>
          <w:color w:val="1F1F1F"/>
          <w:rtl w:val="0"/>
        </w:rPr>
        <w:t xml:space="preserve">）级别，而是用于拟合时间常数 </w:t>
      </w:r>
      <w:r>
        <w:rPr>
          <w:rFonts w:ascii="Times New Roman" w:hAnsi="Times New Roman" w:eastAsia="宋体" w:cs="Times New Roman"/>
          <w:color w:val="1F1F1F"/>
        </w:rPr>
        <w:drawing>
          <wp:inline distT="19050" distB="19050" distL="19050" distR="19050">
            <wp:extent cx="100965" cy="220980"/>
            <wp:effectExtent l="0" t="0" r="0" b="0"/>
            <wp:docPr id="56" name="image30.png"/>
            <wp:cNvGraphicFramePr/>
            <a:graphic xmlns:a="http://schemas.openxmlformats.org/drawingml/2006/main">
              <a:graphicData uri="http://schemas.openxmlformats.org/drawingml/2006/picture">
                <pic:pic xmlns:pic="http://schemas.openxmlformats.org/drawingml/2006/picture">
                  <pic:nvPicPr>
                    <pic:cNvPr id="56" name="image30.png"/>
                    <pic:cNvPicPr preferRelativeResize="0"/>
                  </pic:nvPicPr>
                  <pic:blipFill>
                    <a:blip r:embed="rId39"/>
                    <a:srcRect/>
                    <a:stretch>
                      <a:fillRect/>
                    </a:stretch>
                  </pic:blipFill>
                  <pic:spPr>
                    <a:xfrm>
                      <a:off x="0" y="0"/>
                      <a:ext cx="101426" cy="221293"/>
                    </a:xfrm>
                    <a:prstGeom prst="rect">
                      <a:avLst/>
                    </a:prstGeom>
                  </pic:spPr>
                </pic:pic>
              </a:graphicData>
            </a:graphic>
          </wp:inline>
        </w:drawing>
      </w:r>
      <w:r>
        <w:rPr>
          <w:rFonts w:ascii="Times New Roman" w:hAnsi="Times New Roman" w:eastAsia="宋体" w:cs="Times New Roman"/>
          <w:color w:val="1F1F1F"/>
          <w:rtl w:val="0"/>
        </w:rPr>
        <w:t xml:space="preserve"> 的等效值，通常巨大。</w:t>
      </w:r>
    </w:p>
    <w:p w14:paraId="0000004A">
      <w:pPr>
        <w:numPr>
          <w:ilvl w:val="0"/>
          <w:numId w:val="13"/>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文献数值范围：</w:t>
      </w:r>
      <w:r>
        <w:rPr>
          <w:rFonts w:ascii="Times New Roman" w:hAnsi="Times New Roman" w:eastAsia="宋体" w:cs="Times New Roman"/>
          <w:color w:val="1F1F1F"/>
          <w:rtl w:val="0"/>
        </w:rPr>
        <w:t xml:space="preserve"> </w:t>
      </w:r>
      <w:r>
        <w:rPr>
          <w:rFonts w:ascii="Times New Roman" w:hAnsi="Times New Roman" w:eastAsia="宋体" w:cs="Times New Roman"/>
          <w:b/>
          <w:bCs/>
          <w:color w:val="1F1F1F"/>
          <w:rtl w:val="0"/>
        </w:rPr>
        <w:t>1000 F – 5000 F</w:t>
      </w:r>
      <w:r>
        <w:rPr>
          <w:rFonts w:ascii="Times New Roman" w:hAnsi="Times New Roman" w:eastAsia="宋体" w:cs="Times New Roman"/>
          <w:color w:val="1F1F1F"/>
          <w:rtl w:val="0"/>
        </w:rPr>
        <w:t xml:space="preserve"> </w:t>
      </w:r>
      <w:r>
        <w:rPr>
          <w:rFonts w:ascii="Times New Roman" w:hAnsi="Times New Roman" w:eastAsia="宋体" w:cs="Times New Roman"/>
          <w:color w:val="444746"/>
          <w:sz w:val="24"/>
          <w:szCs w:val="24"/>
          <w:vertAlign w:val="superscript"/>
          <w:rtl w:val="0"/>
        </w:rPr>
        <w:t>8</w:t>
      </w:r>
      <w:r>
        <w:rPr>
          <w:rFonts w:ascii="Times New Roman" w:hAnsi="Times New Roman" w:eastAsia="宋体" w:cs="Times New Roman"/>
          <w:color w:val="1F1F1F"/>
          <w:rtl w:val="0"/>
        </w:rPr>
        <w:t>。</w:t>
      </w:r>
    </w:p>
    <w:p w14:paraId="0000004B">
      <w:pPr>
        <w:numPr>
          <w:ilvl w:val="0"/>
          <w:numId w:val="13"/>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时间常数 (</w:t>
      </w:r>
      <w:r>
        <w:rPr>
          <w:rFonts w:ascii="Times New Roman" w:hAnsi="Times New Roman" w:eastAsia="宋体" w:cs="Times New Roman"/>
          <w:b/>
          <w:bCs/>
          <w:color w:val="1F1F1F"/>
        </w:rPr>
        <w:drawing>
          <wp:inline distT="19050" distB="19050" distL="19050" distR="19050">
            <wp:extent cx="767080" cy="227330"/>
            <wp:effectExtent l="0" t="0" r="0" b="0"/>
            <wp:docPr id="58" name="image40.png"/>
            <wp:cNvGraphicFramePr/>
            <a:graphic xmlns:a="http://schemas.openxmlformats.org/drawingml/2006/main">
              <a:graphicData uri="http://schemas.openxmlformats.org/drawingml/2006/picture">
                <pic:pic xmlns:pic="http://schemas.openxmlformats.org/drawingml/2006/picture">
                  <pic:nvPicPr>
                    <pic:cNvPr id="58" name="image40.png"/>
                    <pic:cNvPicPr preferRelativeResize="0"/>
                  </pic:nvPicPr>
                  <pic:blipFill>
                    <a:blip r:embed="rId40"/>
                    <a:srcRect/>
                    <a:stretch>
                      <a:fillRect/>
                    </a:stretch>
                  </pic:blipFill>
                  <pic:spPr>
                    <a:xfrm>
                      <a:off x="0" y="0"/>
                      <a:ext cx="767358" cy="227365"/>
                    </a:xfrm>
                    <a:prstGeom prst="rect">
                      <a:avLst/>
                    </a:prstGeom>
                  </pic:spPr>
                </pic:pic>
              </a:graphicData>
            </a:graphic>
          </wp:inline>
        </w:drawing>
      </w:r>
      <w:r>
        <w:rPr>
          <w:rFonts w:ascii="Times New Roman" w:hAnsi="Times New Roman" w:eastAsia="宋体" w:cs="Times New Roman"/>
          <w:b/>
          <w:bCs/>
          <w:color w:val="1F1F1F"/>
          <w:rtl w:val="0"/>
        </w:rPr>
        <w:t>)：</w:t>
      </w:r>
      <w:r>
        <w:rPr>
          <w:rFonts w:ascii="Times New Roman" w:hAnsi="Times New Roman" w:eastAsia="宋体" w:cs="Times New Roman"/>
          <w:color w:val="1F1F1F"/>
          <w:rtl w:val="0"/>
        </w:rPr>
        <w:t xml:space="preserve"> 决定了电压恢复的速度。典型值为 </w:t>
      </w:r>
      <w:r>
        <w:rPr>
          <w:rFonts w:ascii="Times New Roman" w:hAnsi="Times New Roman" w:eastAsia="宋体" w:cs="Times New Roman"/>
          <w:b/>
          <w:bCs/>
          <w:color w:val="1F1F1F"/>
          <w:rtl w:val="0"/>
        </w:rPr>
        <w:t>30s – 120s</w:t>
      </w:r>
      <w:r>
        <w:rPr>
          <w:rFonts w:ascii="Times New Roman" w:hAnsi="Times New Roman" w:eastAsia="宋体" w:cs="Times New Roman"/>
          <w:color w:val="1F1F1F"/>
          <w:rtl w:val="0"/>
        </w:rPr>
        <w:t>。这意味着当你停止玩游戏，电池电压可能需要1-2分钟才能回升到稳态OCV。</w:t>
      </w:r>
    </w:p>
    <w:p w14:paraId="0000004C">
      <w:pPr>
        <w:pStyle w:val="4"/>
        <w:pBdr>
          <w:top w:val="none" w:color="auto" w:sz="0" w:space="0"/>
          <w:left w:val="none" w:color="auto" w:sz="0" w:space="0"/>
          <w:bottom w:val="none" w:color="auto" w:sz="0" w:space="0"/>
          <w:right w:val="none" w:color="auto" w:sz="0" w:space="0"/>
          <w:between w:val="none" w:color="auto" w:sz="0" w:space="0"/>
        </w:pBdr>
        <w:shd w:val="clear" w:fill="auto"/>
        <w:spacing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2.4 电-热耦合模型参数 (Electro-Thermal Coupling Parameters)</w:t>
      </w:r>
    </w:p>
    <w:p w14:paraId="0000004D">
      <w:pPr>
        <w:pBdr>
          <w:top w:val="none" w:color="auto" w:sz="0" w:space="0"/>
          <w:left w:val="none" w:color="auto" w:sz="0" w:space="0"/>
          <w:bottom w:val="none" w:color="auto" w:sz="0" w:space="0"/>
          <w:right w:val="none" w:color="auto" w:sz="0" w:space="0"/>
          <w:between w:val="none" w:color="auto" w:sz="0" w:space="0"/>
        </w:pBdr>
        <w:shd w:val="clear" w:fill="auto"/>
        <w:spacing w:after="240" w:line="275" w:lineRule="auto"/>
        <w:rPr>
          <w:rFonts w:ascii="Times New Roman" w:hAnsi="Times New Roman" w:eastAsia="宋体" w:cs="Times New Roman"/>
          <w:color w:val="1F1F1F"/>
        </w:rPr>
      </w:pPr>
      <w:r>
        <w:rPr>
          <w:rFonts w:ascii="Times New Roman" w:hAnsi="Times New Roman" w:eastAsia="宋体" w:cs="Times New Roman"/>
          <w:color w:val="1F1F1F"/>
          <w:rtl w:val="0"/>
        </w:rPr>
        <w:t>草稿中明确提出了基于Arrhenius定律的电-热-SOH耦合模型。热参数决定了电池在重负载下的温升，而温升反过来影响内阻和老化。</w:t>
      </w:r>
    </w:p>
    <w:p w14:paraId="0000004E">
      <w:pPr>
        <w:pStyle w:val="5"/>
        <w:pBdr>
          <w:top w:val="none" w:color="auto" w:sz="0" w:space="0"/>
          <w:left w:val="none" w:color="auto" w:sz="0" w:space="0"/>
          <w:bottom w:val="none" w:color="auto" w:sz="0" w:space="0"/>
          <w:right w:val="none" w:color="auto" w:sz="0" w:space="0"/>
          <w:between w:val="none" w:color="auto" w:sz="0" w:space="0"/>
        </w:pBdr>
        <w:shd w:val="clear" w:fill="auto"/>
        <w:spacing w:before="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2.4.1 电池比热容 (Specific Heat Capacity, </w:t>
      </w:r>
      <w:r>
        <w:rPr>
          <w:rFonts w:ascii="Times New Roman" w:hAnsi="Times New Roman" w:eastAsia="宋体" w:cs="Times New Roman"/>
          <w:color w:val="1F1F1F"/>
        </w:rPr>
        <w:drawing>
          <wp:inline distT="19050" distB="19050" distL="19050" distR="19050">
            <wp:extent cx="240665" cy="211455"/>
            <wp:effectExtent l="0" t="0" r="0" b="0"/>
            <wp:docPr id="60" name="image44.png"/>
            <wp:cNvGraphicFramePr/>
            <a:graphic xmlns:a="http://schemas.openxmlformats.org/drawingml/2006/main">
              <a:graphicData uri="http://schemas.openxmlformats.org/drawingml/2006/picture">
                <pic:pic xmlns:pic="http://schemas.openxmlformats.org/drawingml/2006/picture">
                  <pic:nvPicPr>
                    <pic:cNvPr id="60" name="image44.png"/>
                    <pic:cNvPicPr preferRelativeResize="0"/>
                  </pic:nvPicPr>
                  <pic:blipFill>
                    <a:blip r:embed="rId41"/>
                    <a:srcRect/>
                    <a:stretch>
                      <a:fillRect/>
                    </a:stretch>
                  </pic:blipFill>
                  <pic:spPr>
                    <a:xfrm>
                      <a:off x="0" y="0"/>
                      <a:ext cx="240879" cy="211973"/>
                    </a:xfrm>
                    <a:prstGeom prst="rect">
                      <a:avLst/>
                    </a:prstGeom>
                  </pic:spPr>
                </pic:pic>
              </a:graphicData>
            </a:graphic>
          </wp:inline>
        </w:drawing>
      </w:r>
      <w:r>
        <w:rPr>
          <w:rFonts w:ascii="Times New Roman" w:hAnsi="Times New Roman" w:eastAsia="宋体" w:cs="Times New Roman"/>
          <w:color w:val="1F1F1F"/>
          <w:rtl w:val="0"/>
        </w:rPr>
        <w:t>)</w:t>
      </w:r>
    </w:p>
    <w:p w14:paraId="0000004F">
      <w:pPr>
        <w:numPr>
          <w:ilvl w:val="0"/>
          <w:numId w:val="14"/>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179705" cy="208280"/>
            <wp:effectExtent l="0" t="0" r="0" b="0"/>
            <wp:docPr id="62" name="image28.png"/>
            <wp:cNvGraphicFramePr/>
            <a:graphic xmlns:a="http://schemas.openxmlformats.org/drawingml/2006/main">
              <a:graphicData uri="http://schemas.openxmlformats.org/drawingml/2006/picture">
                <pic:pic xmlns:pic="http://schemas.openxmlformats.org/drawingml/2006/picture">
                  <pic:nvPicPr>
                    <pic:cNvPr id="62" name="image28.png"/>
                    <pic:cNvPicPr preferRelativeResize="0"/>
                  </pic:nvPicPr>
                  <pic:blipFill>
                    <a:blip r:embed="rId36"/>
                    <a:srcRect/>
                    <a:stretch>
                      <a:fillRect/>
                    </a:stretch>
                  </pic:blipFill>
                  <pic:spPr>
                    <a:xfrm>
                      <a:off x="0" y="0"/>
                      <a:ext cx="180305" cy="208775"/>
                    </a:xfrm>
                    <a:prstGeom prst="rect">
                      <a:avLst/>
                    </a:prstGeom>
                  </pic:spPr>
                </pic:pic>
              </a:graphicData>
            </a:graphic>
          </wp:inline>
        </w:drawing>
      </w:r>
      <w:r>
        <w:rPr>
          <w:rFonts w:ascii="Times New Roman" w:hAnsi="Times New Roman" w:eastAsia="宋体" w:cs="Times New Roman"/>
          <w:color w:val="1F1F1F"/>
          <w:rtl w:val="0"/>
        </w:rPr>
        <w:t xml:space="preserve"> (注意与极化电容区分)</w:t>
      </w:r>
    </w:p>
    <w:p w14:paraId="00000050">
      <w:pPr>
        <w:numPr>
          <w:ilvl w:val="0"/>
          <w:numId w:val="14"/>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物理定义：</w:t>
      </w:r>
      <w:r>
        <w:rPr>
          <w:rFonts w:ascii="Times New Roman" w:hAnsi="Times New Roman" w:eastAsia="宋体" w:cs="Times New Roman"/>
          <w:color w:val="1F1F1F"/>
          <w:rtl w:val="0"/>
        </w:rPr>
        <w:t xml:space="preserve"> 单位质量的电池升高1度所需的热量。</w:t>
      </w:r>
    </w:p>
    <w:p w14:paraId="00000051">
      <w:pPr>
        <w:numPr>
          <w:ilvl w:val="0"/>
          <w:numId w:val="14"/>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文献数值范围：</w:t>
      </w:r>
    </w:p>
    <w:p w14:paraId="00000052">
      <w:pPr>
        <w:numPr>
          <w:ilvl w:val="1"/>
          <w:numId w:val="15"/>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圆柱电池（18650）：~850 J/kg·K。</w:t>
      </w:r>
    </w:p>
    <w:p w14:paraId="00000053">
      <w:pPr>
        <w:numPr>
          <w:ilvl w:val="1"/>
          <w:numId w:val="15"/>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软包电池（Pouch Cell，手机专用）：</w:t>
      </w:r>
      <w:r>
        <w:rPr>
          <w:rFonts w:ascii="Times New Roman" w:hAnsi="Times New Roman" w:eastAsia="宋体" w:cs="Times New Roman"/>
          <w:b/>
          <w:bCs/>
          <w:color w:val="1F1F1F"/>
          <w:rtl w:val="0"/>
        </w:rPr>
        <w:t>900 – 1150 J/(kg·K)</w:t>
      </w:r>
      <w:r>
        <w:rPr>
          <w:rFonts w:ascii="Times New Roman" w:hAnsi="Times New Roman" w:eastAsia="宋体" w:cs="Times New Roman"/>
          <w:color w:val="1F1F1F"/>
          <w:rtl w:val="0"/>
        </w:rPr>
        <w:t xml:space="preserve"> </w:t>
      </w:r>
      <w:r>
        <w:rPr>
          <w:rFonts w:ascii="Times New Roman" w:hAnsi="Times New Roman" w:eastAsia="宋体" w:cs="Times New Roman"/>
          <w:color w:val="444746"/>
          <w:sz w:val="24"/>
          <w:szCs w:val="24"/>
          <w:vertAlign w:val="superscript"/>
          <w:rtl w:val="0"/>
        </w:rPr>
        <w:t>11</w:t>
      </w:r>
      <w:r>
        <w:rPr>
          <w:rFonts w:ascii="Times New Roman" w:hAnsi="Times New Roman" w:eastAsia="宋体" w:cs="Times New Roman"/>
          <w:color w:val="1F1F1F"/>
          <w:rtl w:val="0"/>
        </w:rPr>
        <w:t>。</w:t>
      </w:r>
    </w:p>
    <w:p w14:paraId="00000054">
      <w:pPr>
        <w:numPr>
          <w:ilvl w:val="0"/>
          <w:numId w:val="14"/>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推荐值：</w:t>
      </w:r>
      <w:r>
        <w:rPr>
          <w:rFonts w:ascii="Times New Roman" w:hAnsi="Times New Roman" w:eastAsia="宋体" w:cs="Times New Roman"/>
          <w:color w:val="1F1F1F"/>
          <w:rtl w:val="0"/>
        </w:rPr>
        <w:t xml:space="preserve"> </w:t>
      </w:r>
      <w:r>
        <w:rPr>
          <w:rFonts w:ascii="Times New Roman" w:hAnsi="Times New Roman" w:eastAsia="宋体" w:cs="Times New Roman"/>
          <w:b/>
          <w:bCs/>
          <w:color w:val="1F1F1F"/>
          <w:rtl w:val="0"/>
        </w:rPr>
        <w:t>1050 J/(kg·K)</w:t>
      </w:r>
      <w:r>
        <w:rPr>
          <w:rFonts w:ascii="Times New Roman" w:hAnsi="Times New Roman" w:eastAsia="宋体" w:cs="Times New Roman"/>
          <w:color w:val="1F1F1F"/>
          <w:rtl w:val="0"/>
        </w:rPr>
        <w:t>。</w:t>
      </w:r>
    </w:p>
    <w:p w14:paraId="00000055">
      <w:pPr>
        <w:pStyle w:val="5"/>
        <w:pBdr>
          <w:top w:val="none" w:color="auto" w:sz="0" w:space="0"/>
          <w:left w:val="none" w:color="auto" w:sz="0" w:space="0"/>
          <w:bottom w:val="none" w:color="auto" w:sz="0" w:space="0"/>
          <w:right w:val="none" w:color="auto" w:sz="0" w:space="0"/>
          <w:between w:val="none" w:color="auto" w:sz="0" w:space="0"/>
        </w:pBdr>
        <w:shd w:val="clear" w:fill="auto"/>
        <w:spacing w:before="24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2.4.2 电池质量 (Battery Mass, </w:t>
      </w:r>
      <w:r>
        <w:rPr>
          <w:rFonts w:ascii="Times New Roman" w:hAnsi="Times New Roman" w:eastAsia="宋体" w:cs="Times New Roman"/>
          <w:color w:val="1F1F1F"/>
        </w:rPr>
        <w:drawing>
          <wp:inline distT="19050" distB="19050" distL="19050" distR="19050">
            <wp:extent cx="141605" cy="207645"/>
            <wp:effectExtent l="0" t="0" r="0" b="0"/>
            <wp:docPr id="63" name="image41.png"/>
            <wp:cNvGraphicFramePr/>
            <a:graphic xmlns:a="http://schemas.openxmlformats.org/drawingml/2006/main">
              <a:graphicData uri="http://schemas.openxmlformats.org/drawingml/2006/picture">
                <pic:pic xmlns:pic="http://schemas.openxmlformats.org/drawingml/2006/picture">
                  <pic:nvPicPr>
                    <pic:cNvPr id="63" name="image41.png"/>
                    <pic:cNvPicPr preferRelativeResize="0"/>
                  </pic:nvPicPr>
                  <pic:blipFill>
                    <a:blip r:embed="rId42"/>
                    <a:srcRect/>
                    <a:stretch>
                      <a:fillRect/>
                    </a:stretch>
                  </pic:blipFill>
                  <pic:spPr>
                    <a:xfrm>
                      <a:off x="0" y="0"/>
                      <a:ext cx="141684" cy="207804"/>
                    </a:xfrm>
                    <a:prstGeom prst="rect">
                      <a:avLst/>
                    </a:prstGeom>
                  </pic:spPr>
                </pic:pic>
              </a:graphicData>
            </a:graphic>
          </wp:inline>
        </w:drawing>
      </w:r>
      <w:r>
        <w:rPr>
          <w:rFonts w:ascii="Times New Roman" w:hAnsi="Times New Roman" w:eastAsia="宋体" w:cs="Times New Roman"/>
          <w:color w:val="1F1F1F"/>
          <w:rtl w:val="0"/>
        </w:rPr>
        <w:t>)</w:t>
      </w:r>
    </w:p>
    <w:p w14:paraId="00000056">
      <w:pPr>
        <w:numPr>
          <w:ilvl w:val="0"/>
          <w:numId w:val="16"/>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141605" cy="207645"/>
            <wp:effectExtent l="0" t="0" r="0" b="0"/>
            <wp:docPr id="64" name="image41.png"/>
            <wp:cNvGraphicFramePr/>
            <a:graphic xmlns:a="http://schemas.openxmlformats.org/drawingml/2006/main">
              <a:graphicData uri="http://schemas.openxmlformats.org/drawingml/2006/picture">
                <pic:pic xmlns:pic="http://schemas.openxmlformats.org/drawingml/2006/picture">
                  <pic:nvPicPr>
                    <pic:cNvPr id="64" name="image41.png"/>
                    <pic:cNvPicPr preferRelativeResize="0"/>
                  </pic:nvPicPr>
                  <pic:blipFill>
                    <a:blip r:embed="rId42"/>
                    <a:srcRect/>
                    <a:stretch>
                      <a:fillRect/>
                    </a:stretch>
                  </pic:blipFill>
                  <pic:spPr>
                    <a:xfrm>
                      <a:off x="0" y="0"/>
                      <a:ext cx="141684" cy="207804"/>
                    </a:xfrm>
                    <a:prstGeom prst="rect">
                      <a:avLst/>
                    </a:prstGeom>
                  </pic:spPr>
                </pic:pic>
              </a:graphicData>
            </a:graphic>
          </wp:inline>
        </w:drawing>
      </w:r>
    </w:p>
    <w:p w14:paraId="00000057">
      <w:pPr>
        <w:numPr>
          <w:ilvl w:val="0"/>
          <w:numId w:val="16"/>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估算逻辑：</w:t>
      </w:r>
      <w:r>
        <w:rPr>
          <w:rFonts w:ascii="Times New Roman" w:hAnsi="Times New Roman" w:eastAsia="宋体" w:cs="Times New Roman"/>
          <w:color w:val="1F1F1F"/>
          <w:rtl w:val="0"/>
        </w:rPr>
        <w:t xml:space="preserve"> 现代锂电池能量密度约为 200-250 Wh/kg。</w:t>
      </w:r>
    </w:p>
    <w:p w14:paraId="00000058">
      <w:pPr>
        <w:numPr>
          <w:ilvl w:val="1"/>
          <w:numId w:val="17"/>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 xml:space="preserve">4500 mAh </w:t>
      </w:r>
      <w:r>
        <w:rPr>
          <w:rFonts w:ascii="Times New Roman" w:hAnsi="Times New Roman" w:eastAsia="宋体" w:cs="Times New Roman"/>
          <w:color w:val="1F1F1F"/>
        </w:rPr>
        <w:drawing>
          <wp:inline distT="19050" distB="19050" distL="19050" distR="19050">
            <wp:extent cx="142875" cy="219710"/>
            <wp:effectExtent l="0" t="0" r="0" b="0"/>
            <wp:docPr id="46" name="image32.png"/>
            <wp:cNvGraphicFramePr/>
            <a:graphic xmlns:a="http://schemas.openxmlformats.org/drawingml/2006/main">
              <a:graphicData uri="http://schemas.openxmlformats.org/drawingml/2006/picture">
                <pic:pic xmlns:pic="http://schemas.openxmlformats.org/drawingml/2006/picture">
                  <pic:nvPicPr>
                    <pic:cNvPr id="46" name="image32.png"/>
                    <pic:cNvPicPr preferRelativeResize="0"/>
                  </pic:nvPicPr>
                  <pic:blipFill>
                    <a:blip r:embed="rId43"/>
                    <a:srcRect/>
                    <a:stretch>
                      <a:fillRect/>
                    </a:stretch>
                  </pic:blipFill>
                  <pic:spPr>
                    <a:xfrm>
                      <a:off x="0" y="0"/>
                      <a:ext cx="143470" cy="219988"/>
                    </a:xfrm>
                    <a:prstGeom prst="rect">
                      <a:avLst/>
                    </a:prstGeom>
                  </pic:spPr>
                </pic:pic>
              </a:graphicData>
            </a:graphic>
          </wp:inline>
        </w:drawing>
      </w:r>
      <w:r>
        <w:rPr>
          <w:rFonts w:ascii="Times New Roman" w:hAnsi="Times New Roman" w:eastAsia="宋体" w:cs="Times New Roman"/>
          <w:color w:val="1F1F1F"/>
          <w:rtl w:val="0"/>
        </w:rPr>
        <w:t xml:space="preserve"> 3.85 V </w:t>
      </w:r>
      <w:r>
        <w:rPr>
          <w:rFonts w:ascii="Times New Roman" w:hAnsi="Times New Roman" w:eastAsia="宋体" w:cs="Times New Roman"/>
          <w:color w:val="1F1F1F"/>
        </w:rPr>
        <w:drawing>
          <wp:inline distT="19050" distB="19050" distL="19050" distR="19050">
            <wp:extent cx="142875" cy="219710"/>
            <wp:effectExtent l="0" t="0" r="0" b="0"/>
            <wp:docPr id="29" name="image21.png"/>
            <wp:cNvGraphicFramePr/>
            <a:graphic xmlns:a="http://schemas.openxmlformats.org/drawingml/2006/main">
              <a:graphicData uri="http://schemas.openxmlformats.org/drawingml/2006/picture">
                <pic:pic xmlns:pic="http://schemas.openxmlformats.org/drawingml/2006/picture">
                  <pic:nvPicPr>
                    <pic:cNvPr id="29" name="image21.png"/>
                    <pic:cNvPicPr preferRelativeResize="0"/>
                  </pic:nvPicPr>
                  <pic:blipFill>
                    <a:blip r:embed="rId44"/>
                    <a:srcRect/>
                    <a:stretch>
                      <a:fillRect/>
                    </a:stretch>
                  </pic:blipFill>
                  <pic:spPr>
                    <a:xfrm>
                      <a:off x="0" y="0"/>
                      <a:ext cx="143470" cy="219988"/>
                    </a:xfrm>
                    <a:prstGeom prst="rect">
                      <a:avLst/>
                    </a:prstGeom>
                  </pic:spPr>
                </pic:pic>
              </a:graphicData>
            </a:graphic>
          </wp:inline>
        </w:drawing>
      </w:r>
      <w:r>
        <w:rPr>
          <w:rFonts w:ascii="Times New Roman" w:hAnsi="Times New Roman" w:eastAsia="宋体" w:cs="Times New Roman"/>
          <w:color w:val="1F1F1F"/>
          <w:rtl w:val="0"/>
        </w:rPr>
        <w:t xml:space="preserve"> 17.3 Wh。</w:t>
      </w:r>
    </w:p>
    <w:p w14:paraId="00000059">
      <w:pPr>
        <w:numPr>
          <w:ilvl w:val="1"/>
          <w:numId w:val="17"/>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 xml:space="preserve">质量 </w:t>
      </w:r>
      <w:r>
        <w:rPr>
          <w:rFonts w:ascii="Times New Roman" w:hAnsi="Times New Roman" w:eastAsia="宋体" w:cs="Times New Roman"/>
          <w:color w:val="1F1F1F"/>
        </w:rPr>
        <w:drawing>
          <wp:inline distT="19050" distB="19050" distL="19050" distR="19050">
            <wp:extent cx="1557020" cy="217805"/>
            <wp:effectExtent l="0" t="0" r="0" b="0"/>
            <wp:docPr id="31" name="image20.png"/>
            <wp:cNvGraphicFramePr/>
            <a:graphic xmlns:a="http://schemas.openxmlformats.org/drawingml/2006/main">
              <a:graphicData uri="http://schemas.openxmlformats.org/drawingml/2006/picture">
                <pic:pic xmlns:pic="http://schemas.openxmlformats.org/drawingml/2006/picture">
                  <pic:nvPicPr>
                    <pic:cNvPr id="31" name="image20.png"/>
                    <pic:cNvPicPr preferRelativeResize="0"/>
                  </pic:nvPicPr>
                  <pic:blipFill>
                    <a:blip r:embed="rId45"/>
                    <a:srcRect/>
                    <a:stretch>
                      <a:fillRect/>
                    </a:stretch>
                  </pic:blipFill>
                  <pic:spPr>
                    <a:xfrm>
                      <a:off x="0" y="0"/>
                      <a:ext cx="1557414" cy="218418"/>
                    </a:xfrm>
                    <a:prstGeom prst="rect">
                      <a:avLst/>
                    </a:prstGeom>
                  </pic:spPr>
                </pic:pic>
              </a:graphicData>
            </a:graphic>
          </wp:inline>
        </w:drawing>
      </w:r>
      <w:r>
        <w:rPr>
          <w:rFonts w:ascii="Times New Roman" w:hAnsi="Times New Roman" w:eastAsia="宋体" w:cs="Times New Roman"/>
          <w:color w:val="1F1F1F"/>
          <w:rtl w:val="0"/>
        </w:rPr>
        <w:t xml:space="preserve"> kg。</w:t>
      </w:r>
    </w:p>
    <w:p w14:paraId="0000005A">
      <w:pPr>
        <w:numPr>
          <w:ilvl w:val="0"/>
          <w:numId w:val="16"/>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数值范围：</w:t>
      </w:r>
      <w:r>
        <w:rPr>
          <w:rFonts w:ascii="Times New Roman" w:hAnsi="Times New Roman" w:eastAsia="宋体" w:cs="Times New Roman"/>
          <w:color w:val="1F1F1F"/>
          <w:rtl w:val="0"/>
        </w:rPr>
        <w:t xml:space="preserve"> </w:t>
      </w:r>
      <w:r>
        <w:rPr>
          <w:rFonts w:ascii="Times New Roman" w:hAnsi="Times New Roman" w:eastAsia="宋体" w:cs="Times New Roman"/>
          <w:b/>
          <w:bCs/>
          <w:color w:val="1F1F1F"/>
          <w:rtl w:val="0"/>
        </w:rPr>
        <w:t>50 g – 80 g</w:t>
      </w:r>
      <w:r>
        <w:rPr>
          <w:rFonts w:ascii="Times New Roman" w:hAnsi="Times New Roman" w:eastAsia="宋体" w:cs="Times New Roman"/>
          <w:color w:val="1F1F1F"/>
          <w:rtl w:val="0"/>
        </w:rPr>
        <w:t xml:space="preserve"> </w:t>
      </w:r>
      <w:r>
        <w:rPr>
          <w:rFonts w:ascii="Times New Roman" w:hAnsi="Times New Roman" w:eastAsia="宋体" w:cs="Times New Roman"/>
          <w:color w:val="444746"/>
          <w:sz w:val="24"/>
          <w:szCs w:val="24"/>
          <w:vertAlign w:val="superscript"/>
          <w:rtl w:val="0"/>
        </w:rPr>
        <w:t>1</w:t>
      </w:r>
      <w:r>
        <w:rPr>
          <w:rFonts w:ascii="Times New Roman" w:hAnsi="Times New Roman" w:eastAsia="宋体" w:cs="Times New Roman"/>
          <w:color w:val="1F1F1F"/>
          <w:rtl w:val="0"/>
        </w:rPr>
        <w:t>。</w:t>
      </w:r>
    </w:p>
    <w:p w14:paraId="0000005B">
      <w:pPr>
        <w:pStyle w:val="5"/>
        <w:pBdr>
          <w:top w:val="none" w:color="auto" w:sz="0" w:space="0"/>
          <w:left w:val="none" w:color="auto" w:sz="0" w:space="0"/>
          <w:bottom w:val="none" w:color="auto" w:sz="0" w:space="0"/>
          <w:right w:val="none" w:color="auto" w:sz="0" w:space="0"/>
          <w:between w:val="none" w:color="auto" w:sz="0" w:space="0"/>
        </w:pBdr>
        <w:shd w:val="clear" w:fill="auto"/>
        <w:spacing w:before="24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2.4.3 对流换热系数 (Convective Heat Transfer Coefficient, </w:t>
      </w:r>
      <w:r>
        <w:rPr>
          <w:rFonts w:ascii="Times New Roman" w:hAnsi="Times New Roman" w:eastAsia="宋体" w:cs="Times New Roman"/>
          <w:color w:val="1F1F1F"/>
        </w:rPr>
        <w:drawing>
          <wp:inline distT="19050" distB="19050" distL="19050" distR="19050">
            <wp:extent cx="92710" cy="204470"/>
            <wp:effectExtent l="0" t="0" r="0" b="0"/>
            <wp:docPr id="33" name="image19.png"/>
            <wp:cNvGraphicFramePr/>
            <a:graphic xmlns:a="http://schemas.openxmlformats.org/drawingml/2006/main">
              <a:graphicData uri="http://schemas.openxmlformats.org/drawingml/2006/picture">
                <pic:pic xmlns:pic="http://schemas.openxmlformats.org/drawingml/2006/picture">
                  <pic:nvPicPr>
                    <pic:cNvPr id="33" name="image19.png"/>
                    <pic:cNvPicPr preferRelativeResize="0"/>
                  </pic:nvPicPr>
                  <pic:blipFill>
                    <a:blip r:embed="rId46"/>
                    <a:srcRect/>
                    <a:stretch>
                      <a:fillRect/>
                    </a:stretch>
                  </pic:blipFill>
                  <pic:spPr>
                    <a:xfrm>
                      <a:off x="0" y="0"/>
                      <a:ext cx="92943" cy="204475"/>
                    </a:xfrm>
                    <a:prstGeom prst="rect">
                      <a:avLst/>
                    </a:prstGeom>
                  </pic:spPr>
                </pic:pic>
              </a:graphicData>
            </a:graphic>
          </wp:inline>
        </w:drawing>
      </w:r>
      <w:r>
        <w:rPr>
          <w:rFonts w:ascii="Times New Roman" w:hAnsi="Times New Roman" w:eastAsia="宋体" w:cs="Times New Roman"/>
          <w:color w:val="1F1F1F"/>
          <w:rtl w:val="0"/>
        </w:rPr>
        <w:t>)</w:t>
      </w:r>
    </w:p>
    <w:p w14:paraId="0000005C">
      <w:pPr>
        <w:numPr>
          <w:ilvl w:val="0"/>
          <w:numId w:val="18"/>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92710" cy="204470"/>
            <wp:effectExtent l="0" t="0" r="0" b="0"/>
            <wp:docPr id="35" name="image19.png"/>
            <wp:cNvGraphicFramePr/>
            <a:graphic xmlns:a="http://schemas.openxmlformats.org/drawingml/2006/main">
              <a:graphicData uri="http://schemas.openxmlformats.org/drawingml/2006/picture">
                <pic:pic xmlns:pic="http://schemas.openxmlformats.org/drawingml/2006/picture">
                  <pic:nvPicPr>
                    <pic:cNvPr id="35" name="image19.png"/>
                    <pic:cNvPicPr preferRelativeResize="0"/>
                  </pic:nvPicPr>
                  <pic:blipFill>
                    <a:blip r:embed="rId46"/>
                    <a:srcRect/>
                    <a:stretch>
                      <a:fillRect/>
                    </a:stretch>
                  </pic:blipFill>
                  <pic:spPr>
                    <a:xfrm>
                      <a:off x="0" y="0"/>
                      <a:ext cx="92943" cy="204475"/>
                    </a:xfrm>
                    <a:prstGeom prst="rect">
                      <a:avLst/>
                    </a:prstGeom>
                  </pic:spPr>
                </pic:pic>
              </a:graphicData>
            </a:graphic>
          </wp:inline>
        </w:drawing>
      </w:r>
    </w:p>
    <w:p w14:paraId="0000005D">
      <w:pPr>
        <w:numPr>
          <w:ilvl w:val="0"/>
          <w:numId w:val="18"/>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物理定义：</w:t>
      </w:r>
      <w:r>
        <w:rPr>
          <w:rFonts w:ascii="Times New Roman" w:hAnsi="Times New Roman" w:eastAsia="宋体" w:cs="Times New Roman"/>
          <w:color w:val="1F1F1F"/>
          <w:rtl w:val="0"/>
        </w:rPr>
        <w:t xml:space="preserve"> 描述电池（通过手机外壳）向环境空气散热的能力。</w:t>
      </w:r>
    </w:p>
    <w:p w14:paraId="0000005E">
      <w:pPr>
        <w:numPr>
          <w:ilvl w:val="0"/>
          <w:numId w:val="18"/>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场景依赖性：</w:t>
      </w:r>
    </w:p>
    <w:p w14:paraId="0000005F">
      <w:pPr>
        <w:numPr>
          <w:ilvl w:val="1"/>
          <w:numId w:val="19"/>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自然对流（手机静置于桌上）：</w:t>
      </w:r>
      <w:r>
        <w:rPr>
          <w:rFonts w:ascii="Times New Roman" w:hAnsi="Times New Roman" w:eastAsia="宋体" w:cs="Times New Roman"/>
          <w:b/>
          <w:bCs/>
          <w:color w:val="1F1F1F"/>
          <w:rtl w:val="0"/>
        </w:rPr>
        <w:t>5 – 10 W/(m$^2$·K)</w:t>
      </w:r>
      <w:r>
        <w:rPr>
          <w:rFonts w:ascii="Times New Roman" w:hAnsi="Times New Roman" w:eastAsia="宋体" w:cs="Times New Roman"/>
          <w:color w:val="1F1F1F"/>
          <w:rtl w:val="0"/>
        </w:rPr>
        <w:t xml:space="preserve"> </w:t>
      </w:r>
      <w:r>
        <w:rPr>
          <w:rFonts w:ascii="Times New Roman" w:hAnsi="Times New Roman" w:eastAsia="宋体" w:cs="Times New Roman"/>
          <w:color w:val="444746"/>
          <w:sz w:val="24"/>
          <w:szCs w:val="24"/>
          <w:vertAlign w:val="superscript"/>
          <w:rtl w:val="0"/>
        </w:rPr>
        <w:t>14</w:t>
      </w:r>
      <w:r>
        <w:rPr>
          <w:rFonts w:ascii="Times New Roman" w:hAnsi="Times New Roman" w:eastAsia="宋体" w:cs="Times New Roman"/>
          <w:color w:val="1F1F1F"/>
          <w:rtl w:val="0"/>
        </w:rPr>
        <w:t>。</w:t>
      </w:r>
    </w:p>
    <w:p w14:paraId="00000060">
      <w:pPr>
        <w:numPr>
          <w:ilvl w:val="1"/>
          <w:numId w:val="19"/>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受限空间（放在口袋里，近似绝热）：</w:t>
      </w:r>
      <w:r>
        <w:rPr>
          <w:rFonts w:ascii="Times New Roman" w:hAnsi="Times New Roman" w:eastAsia="宋体" w:cs="Times New Roman"/>
          <w:b/>
          <w:bCs/>
          <w:color w:val="1F1F1F"/>
          <w:rtl w:val="0"/>
        </w:rPr>
        <w:t>2 – 4 W/(m$^2$·K)</w:t>
      </w:r>
      <w:r>
        <w:rPr>
          <w:rFonts w:ascii="Times New Roman" w:hAnsi="Times New Roman" w:eastAsia="宋体" w:cs="Times New Roman"/>
          <w:color w:val="1F1F1F"/>
          <w:rtl w:val="0"/>
        </w:rPr>
        <w:t>。</w:t>
      </w:r>
    </w:p>
    <w:p w14:paraId="00000061">
      <w:pPr>
        <w:numPr>
          <w:ilvl w:val="1"/>
          <w:numId w:val="19"/>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强迫对流（手持晃动或有风）：</w:t>
      </w:r>
      <w:r>
        <w:rPr>
          <w:rFonts w:ascii="Times New Roman" w:hAnsi="Times New Roman" w:eastAsia="宋体" w:cs="Times New Roman"/>
          <w:b/>
          <w:bCs/>
          <w:color w:val="1F1F1F"/>
          <w:rtl w:val="0"/>
        </w:rPr>
        <w:t>15 – 25 W/(m$^2$·K)</w:t>
      </w:r>
      <w:r>
        <w:rPr>
          <w:rFonts w:ascii="Times New Roman" w:hAnsi="Times New Roman" w:eastAsia="宋体" w:cs="Times New Roman"/>
          <w:color w:val="1F1F1F"/>
          <w:rtl w:val="0"/>
        </w:rPr>
        <w:t>。</w:t>
      </w:r>
    </w:p>
    <w:p w14:paraId="00000062">
      <w:pPr>
        <w:numPr>
          <w:ilvl w:val="0"/>
          <w:numId w:val="18"/>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推荐值：</w:t>
      </w:r>
      <w:r>
        <w:rPr>
          <w:rFonts w:ascii="Times New Roman" w:hAnsi="Times New Roman" w:eastAsia="宋体" w:cs="Times New Roman"/>
          <w:color w:val="1F1F1F"/>
          <w:rtl w:val="0"/>
        </w:rPr>
        <w:t xml:space="preserve"> </w:t>
      </w:r>
      <w:r>
        <w:rPr>
          <w:rFonts w:ascii="Times New Roman" w:hAnsi="Times New Roman" w:eastAsia="宋体" w:cs="Times New Roman"/>
          <w:b/>
          <w:bCs/>
          <w:color w:val="1F1F1F"/>
          <w:rtl w:val="0"/>
        </w:rPr>
        <w:t>8 W/(m$^2$·K)</w:t>
      </w:r>
      <w:r>
        <w:rPr>
          <w:rFonts w:ascii="Times New Roman" w:hAnsi="Times New Roman" w:eastAsia="宋体" w:cs="Times New Roman"/>
          <w:color w:val="1F1F1F"/>
          <w:rtl w:val="0"/>
        </w:rPr>
        <w:t xml:space="preserve"> 作为基准。</w:t>
      </w:r>
    </w:p>
    <w:p w14:paraId="00000063">
      <w:pPr>
        <w:pStyle w:val="5"/>
        <w:pBdr>
          <w:top w:val="none" w:color="auto" w:sz="0" w:space="0"/>
          <w:left w:val="none" w:color="auto" w:sz="0" w:space="0"/>
          <w:bottom w:val="none" w:color="auto" w:sz="0" w:space="0"/>
          <w:right w:val="none" w:color="auto" w:sz="0" w:space="0"/>
          <w:between w:val="none" w:color="auto" w:sz="0" w:space="0"/>
        </w:pBdr>
        <w:shd w:val="clear" w:fill="auto"/>
        <w:spacing w:before="24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2.4.4 Arrhenius 活化能 (Activation Energy, </w:t>
      </w:r>
      <w:r>
        <w:rPr>
          <w:rFonts w:ascii="Times New Roman" w:hAnsi="Times New Roman" w:eastAsia="宋体" w:cs="Times New Roman"/>
          <w:color w:val="1F1F1F"/>
        </w:rPr>
        <w:drawing>
          <wp:inline distT="19050" distB="19050" distL="19050" distR="19050">
            <wp:extent cx="213360" cy="232410"/>
            <wp:effectExtent l="0" t="0" r="0" b="0"/>
            <wp:docPr id="37" name="image27.png"/>
            <wp:cNvGraphicFramePr/>
            <a:graphic xmlns:a="http://schemas.openxmlformats.org/drawingml/2006/main">
              <a:graphicData uri="http://schemas.openxmlformats.org/drawingml/2006/picture">
                <pic:pic xmlns:pic="http://schemas.openxmlformats.org/drawingml/2006/picture">
                  <pic:nvPicPr>
                    <pic:cNvPr id="37" name="image27.png"/>
                    <pic:cNvPicPr preferRelativeResize="0"/>
                  </pic:nvPicPr>
                  <pic:blipFill>
                    <a:blip r:embed="rId47"/>
                    <a:srcRect/>
                    <a:stretch>
                      <a:fillRect/>
                    </a:stretch>
                  </pic:blipFill>
                  <pic:spPr>
                    <a:xfrm>
                      <a:off x="0" y="0"/>
                      <a:ext cx="213569" cy="232984"/>
                    </a:xfrm>
                    <a:prstGeom prst="rect">
                      <a:avLst/>
                    </a:prstGeom>
                  </pic:spPr>
                </pic:pic>
              </a:graphicData>
            </a:graphic>
          </wp:inline>
        </w:drawing>
      </w:r>
      <w:r>
        <w:rPr>
          <w:rFonts w:ascii="Times New Roman" w:hAnsi="Times New Roman" w:eastAsia="宋体" w:cs="Times New Roman"/>
          <w:color w:val="1F1F1F"/>
          <w:rtl w:val="0"/>
        </w:rPr>
        <w:t>)</w:t>
      </w:r>
    </w:p>
    <w:p w14:paraId="00000064">
      <w:pPr>
        <w:numPr>
          <w:ilvl w:val="0"/>
          <w:numId w:val="20"/>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213360" cy="232410"/>
            <wp:effectExtent l="0" t="0" r="0" b="0"/>
            <wp:docPr id="39" name="image27.png"/>
            <wp:cNvGraphicFramePr/>
            <a:graphic xmlns:a="http://schemas.openxmlformats.org/drawingml/2006/main">
              <a:graphicData uri="http://schemas.openxmlformats.org/drawingml/2006/picture">
                <pic:pic xmlns:pic="http://schemas.openxmlformats.org/drawingml/2006/picture">
                  <pic:nvPicPr>
                    <pic:cNvPr id="39" name="image27.png"/>
                    <pic:cNvPicPr preferRelativeResize="0"/>
                  </pic:nvPicPr>
                  <pic:blipFill>
                    <a:blip r:embed="rId47"/>
                    <a:srcRect/>
                    <a:stretch>
                      <a:fillRect/>
                    </a:stretch>
                  </pic:blipFill>
                  <pic:spPr>
                    <a:xfrm>
                      <a:off x="0" y="0"/>
                      <a:ext cx="213569" cy="232984"/>
                    </a:xfrm>
                    <a:prstGeom prst="rect">
                      <a:avLst/>
                    </a:prstGeom>
                  </pic:spPr>
                </pic:pic>
              </a:graphicData>
            </a:graphic>
          </wp:inline>
        </w:drawing>
      </w:r>
    </w:p>
    <w:p w14:paraId="00000065">
      <w:pPr>
        <w:numPr>
          <w:ilvl w:val="0"/>
          <w:numId w:val="20"/>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物理定义：</w:t>
      </w:r>
      <w:r>
        <w:rPr>
          <w:rFonts w:ascii="Times New Roman" w:hAnsi="Times New Roman" w:eastAsia="宋体" w:cs="Times New Roman"/>
          <w:color w:val="1F1F1F"/>
          <w:rtl w:val="0"/>
        </w:rPr>
        <w:t xml:space="preserve"> 描述内阻随温度变化的敏感度。方程为 </w:t>
      </w:r>
      <w:r>
        <w:rPr>
          <w:rFonts w:ascii="Times New Roman" w:hAnsi="Times New Roman" w:eastAsia="宋体" w:cs="Times New Roman"/>
          <w:color w:val="1F1F1F"/>
        </w:rPr>
        <w:drawing>
          <wp:inline distT="19050" distB="19050" distL="19050" distR="19050">
            <wp:extent cx="1479550" cy="266700"/>
            <wp:effectExtent l="0" t="0" r="0" b="0"/>
            <wp:docPr id="41" name="image22.png"/>
            <wp:cNvGraphicFramePr/>
            <a:graphic xmlns:a="http://schemas.openxmlformats.org/drawingml/2006/main">
              <a:graphicData uri="http://schemas.openxmlformats.org/drawingml/2006/picture">
                <pic:pic xmlns:pic="http://schemas.openxmlformats.org/drawingml/2006/picture">
                  <pic:nvPicPr>
                    <pic:cNvPr id="41" name="image22.png"/>
                    <pic:cNvPicPr preferRelativeResize="0"/>
                  </pic:nvPicPr>
                  <pic:blipFill>
                    <a:blip r:embed="rId48"/>
                    <a:srcRect/>
                    <a:stretch>
                      <a:fillRect/>
                    </a:stretch>
                  </pic:blipFill>
                  <pic:spPr>
                    <a:xfrm>
                      <a:off x="0" y="0"/>
                      <a:ext cx="1479794" cy="267318"/>
                    </a:xfrm>
                    <a:prstGeom prst="rect">
                      <a:avLst/>
                    </a:prstGeom>
                  </pic:spPr>
                </pic:pic>
              </a:graphicData>
            </a:graphic>
          </wp:inline>
        </w:drawing>
      </w:r>
      <w:r>
        <w:rPr>
          <w:rFonts w:ascii="Times New Roman" w:hAnsi="Times New Roman" w:eastAsia="宋体" w:cs="Times New Roman"/>
          <w:color w:val="1F1F1F"/>
          <w:rtl w:val="0"/>
        </w:rPr>
        <w:t>。</w:t>
      </w:r>
    </w:p>
    <w:p w14:paraId="00000066">
      <w:pPr>
        <w:numPr>
          <w:ilvl w:val="0"/>
          <w:numId w:val="20"/>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文献数值范围：</w:t>
      </w:r>
      <w:r>
        <w:rPr>
          <w:rFonts w:ascii="Times New Roman" w:hAnsi="Times New Roman" w:eastAsia="宋体" w:cs="Times New Roman"/>
          <w:color w:val="1F1F1F"/>
          <w:rtl w:val="0"/>
        </w:rPr>
        <w:t xml:space="preserve"> </w:t>
      </w:r>
      <w:r>
        <w:rPr>
          <w:rFonts w:ascii="Times New Roman" w:hAnsi="Times New Roman" w:eastAsia="宋体" w:cs="Times New Roman"/>
          <w:b/>
          <w:bCs/>
          <w:color w:val="1F1F1F"/>
          <w:rtl w:val="0"/>
        </w:rPr>
        <w:t>30 kJ/mol – 55 kJ/mol</w:t>
      </w:r>
      <w:r>
        <w:rPr>
          <w:rFonts w:ascii="Times New Roman" w:hAnsi="Times New Roman" w:eastAsia="宋体" w:cs="Times New Roman"/>
          <w:color w:val="1F1F1F"/>
          <w:rtl w:val="0"/>
        </w:rPr>
        <w:t xml:space="preserve"> (约 0.3 - 0.55 eV) </w:t>
      </w:r>
      <w:r>
        <w:rPr>
          <w:rFonts w:ascii="Times New Roman" w:hAnsi="Times New Roman" w:eastAsia="宋体" w:cs="Times New Roman"/>
          <w:color w:val="444746"/>
          <w:sz w:val="24"/>
          <w:szCs w:val="24"/>
          <w:vertAlign w:val="superscript"/>
          <w:rtl w:val="0"/>
        </w:rPr>
        <w:t>16</w:t>
      </w:r>
      <w:r>
        <w:rPr>
          <w:rFonts w:ascii="Times New Roman" w:hAnsi="Times New Roman" w:eastAsia="宋体" w:cs="Times New Roman"/>
          <w:color w:val="1F1F1F"/>
          <w:rtl w:val="0"/>
        </w:rPr>
        <w:t>。</w:t>
      </w:r>
    </w:p>
    <w:p w14:paraId="00000067">
      <w:pPr>
        <w:numPr>
          <w:ilvl w:val="0"/>
          <w:numId w:val="20"/>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物理意义：</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213360" cy="232410"/>
            <wp:effectExtent l="0" t="0" r="0" b="0"/>
            <wp:docPr id="43" name="image27.png"/>
            <wp:cNvGraphicFramePr/>
            <a:graphic xmlns:a="http://schemas.openxmlformats.org/drawingml/2006/main">
              <a:graphicData uri="http://schemas.openxmlformats.org/drawingml/2006/picture">
                <pic:pic xmlns:pic="http://schemas.openxmlformats.org/drawingml/2006/picture">
                  <pic:nvPicPr>
                    <pic:cNvPr id="43" name="image27.png"/>
                    <pic:cNvPicPr preferRelativeResize="0"/>
                  </pic:nvPicPr>
                  <pic:blipFill>
                    <a:blip r:embed="rId47"/>
                    <a:srcRect/>
                    <a:stretch>
                      <a:fillRect/>
                    </a:stretch>
                  </pic:blipFill>
                  <pic:spPr>
                    <a:xfrm>
                      <a:off x="0" y="0"/>
                      <a:ext cx="213569" cy="232984"/>
                    </a:xfrm>
                    <a:prstGeom prst="rect">
                      <a:avLst/>
                    </a:prstGeom>
                  </pic:spPr>
                </pic:pic>
              </a:graphicData>
            </a:graphic>
          </wp:inline>
        </w:drawing>
      </w:r>
      <w:r>
        <w:rPr>
          <w:rFonts w:ascii="Times New Roman" w:hAnsi="Times New Roman" w:eastAsia="宋体" w:cs="Times New Roman"/>
          <w:color w:val="1F1F1F"/>
          <w:rtl w:val="0"/>
        </w:rPr>
        <w:t xml:space="preserve"> 越大，电池对低温越敏感（低温下内阻激增，导致死机）。建议取 </w:t>
      </w:r>
      <w:r>
        <w:rPr>
          <w:rFonts w:ascii="Times New Roman" w:hAnsi="Times New Roman" w:eastAsia="宋体" w:cs="Times New Roman"/>
          <w:b/>
          <w:bCs/>
          <w:color w:val="1F1F1F"/>
          <w:rtl w:val="0"/>
        </w:rPr>
        <w:t>35 kJ/mol</w:t>
      </w:r>
      <w:r>
        <w:rPr>
          <w:rFonts w:ascii="Times New Roman" w:hAnsi="Times New Roman" w:eastAsia="宋体" w:cs="Times New Roman"/>
          <w:color w:val="1F1F1F"/>
          <w:rtl w:val="0"/>
        </w:rPr>
        <w:t>。</w:t>
      </w:r>
    </w:p>
    <w:p w14:paraId="00000068">
      <w:pPr>
        <w:pStyle w:val="4"/>
        <w:pBdr>
          <w:top w:val="none" w:color="auto" w:sz="0" w:space="0"/>
          <w:left w:val="none" w:color="auto" w:sz="0" w:space="0"/>
          <w:bottom w:val="none" w:color="auto" w:sz="0" w:space="0"/>
          <w:right w:val="none" w:color="auto" w:sz="0" w:space="0"/>
          <w:between w:val="none" w:color="auto" w:sz="0" w:space="0"/>
        </w:pBdr>
        <w:shd w:val="clear" w:fill="auto"/>
        <w:spacing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2.5 SOH 老化模型参数 (Aging Parameters)</w:t>
      </w:r>
    </w:p>
    <w:p w14:paraId="00000069">
      <w:pPr>
        <w:pBdr>
          <w:top w:val="none" w:color="auto" w:sz="0" w:space="0"/>
          <w:left w:val="none" w:color="auto" w:sz="0" w:space="0"/>
          <w:bottom w:val="none" w:color="auto" w:sz="0" w:space="0"/>
          <w:right w:val="none" w:color="auto" w:sz="0" w:space="0"/>
          <w:between w:val="none" w:color="auto" w:sz="0" w:space="0"/>
        </w:pBdr>
        <w:shd w:val="clear" w:fill="auto"/>
        <w:spacing w:after="240" w:line="275" w:lineRule="auto"/>
        <w:rPr>
          <w:rFonts w:ascii="Times New Roman" w:hAnsi="Times New Roman" w:eastAsia="宋体" w:cs="Times New Roman"/>
          <w:color w:val="1F1F1F"/>
        </w:rPr>
      </w:pPr>
      <w:r>
        <w:rPr>
          <w:rFonts w:ascii="Times New Roman" w:hAnsi="Times New Roman" w:eastAsia="宋体" w:cs="Times New Roman"/>
          <w:color w:val="1F1F1F"/>
          <w:rtl w:val="0"/>
        </w:rPr>
        <w:t>草稿提到了SEI膜生长模型。</w:t>
      </w:r>
    </w:p>
    <w:p w14:paraId="0000006A">
      <w:pPr>
        <w:pStyle w:val="5"/>
        <w:pBdr>
          <w:top w:val="none" w:color="auto" w:sz="0" w:space="0"/>
          <w:left w:val="none" w:color="auto" w:sz="0" w:space="0"/>
          <w:bottom w:val="none" w:color="auto" w:sz="0" w:space="0"/>
          <w:right w:val="none" w:color="auto" w:sz="0" w:space="0"/>
          <w:between w:val="none" w:color="auto" w:sz="0" w:space="0"/>
        </w:pBdr>
        <w:shd w:val="clear" w:fill="auto"/>
        <w:spacing w:before="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2.5.1 SEI 生长速率常数 (SEI Growth Rate Constant, </w:t>
      </w:r>
      <w:r>
        <w:rPr>
          <w:rFonts w:ascii="Times New Roman" w:hAnsi="Times New Roman" w:eastAsia="宋体" w:cs="Times New Roman"/>
          <w:color w:val="1F1F1F"/>
        </w:rPr>
        <w:drawing>
          <wp:inline distT="19050" distB="19050" distL="19050" distR="19050">
            <wp:extent cx="353695" cy="229235"/>
            <wp:effectExtent l="0" t="0" r="0" b="0"/>
            <wp:docPr id="44" name="image18.png"/>
            <wp:cNvGraphicFramePr/>
            <a:graphic xmlns:a="http://schemas.openxmlformats.org/drawingml/2006/main">
              <a:graphicData uri="http://schemas.openxmlformats.org/drawingml/2006/picture">
                <pic:pic xmlns:pic="http://schemas.openxmlformats.org/drawingml/2006/picture">
                  <pic:nvPicPr>
                    <pic:cNvPr id="44" name="image18.png"/>
                    <pic:cNvPicPr preferRelativeResize="0"/>
                  </pic:nvPicPr>
                  <pic:blipFill>
                    <a:blip r:embed="rId49"/>
                    <a:srcRect/>
                    <a:stretch>
                      <a:fillRect/>
                    </a:stretch>
                  </pic:blipFill>
                  <pic:spPr>
                    <a:xfrm>
                      <a:off x="0" y="0"/>
                      <a:ext cx="354062" cy="229662"/>
                    </a:xfrm>
                    <a:prstGeom prst="rect">
                      <a:avLst/>
                    </a:prstGeom>
                  </pic:spPr>
                </pic:pic>
              </a:graphicData>
            </a:graphic>
          </wp:inline>
        </w:drawing>
      </w:r>
      <w:r>
        <w:rPr>
          <w:rFonts w:ascii="Times New Roman" w:hAnsi="Times New Roman" w:eastAsia="宋体" w:cs="Times New Roman"/>
          <w:color w:val="1F1F1F"/>
          <w:rtl w:val="0"/>
        </w:rPr>
        <w:t>)</w:t>
      </w:r>
    </w:p>
    <w:p w14:paraId="0000006B">
      <w:pPr>
        <w:numPr>
          <w:ilvl w:val="0"/>
          <w:numId w:val="21"/>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353695" cy="229235"/>
            <wp:effectExtent l="0" t="0" r="0" b="0"/>
            <wp:docPr id="26" name="image18.png"/>
            <wp:cNvGraphicFramePr/>
            <a:graphic xmlns:a="http://schemas.openxmlformats.org/drawingml/2006/main">
              <a:graphicData uri="http://schemas.openxmlformats.org/drawingml/2006/picture">
                <pic:pic xmlns:pic="http://schemas.openxmlformats.org/drawingml/2006/picture">
                  <pic:nvPicPr>
                    <pic:cNvPr id="26" name="image18.png"/>
                    <pic:cNvPicPr preferRelativeResize="0"/>
                  </pic:nvPicPr>
                  <pic:blipFill>
                    <a:blip r:embed="rId49"/>
                    <a:srcRect/>
                    <a:stretch>
                      <a:fillRect/>
                    </a:stretch>
                  </pic:blipFill>
                  <pic:spPr>
                    <a:xfrm>
                      <a:off x="0" y="0"/>
                      <a:ext cx="354062" cy="229662"/>
                    </a:xfrm>
                    <a:prstGeom prst="rect">
                      <a:avLst/>
                    </a:prstGeom>
                  </pic:spPr>
                </pic:pic>
              </a:graphicData>
            </a:graphic>
          </wp:inline>
        </w:drawing>
      </w:r>
    </w:p>
    <w:p w14:paraId="0000006C">
      <w:pPr>
        <w:numPr>
          <w:ilvl w:val="0"/>
          <w:numId w:val="21"/>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物理定义：</w:t>
      </w:r>
      <w:r>
        <w:rPr>
          <w:rFonts w:ascii="Times New Roman" w:hAnsi="Times New Roman" w:eastAsia="宋体" w:cs="Times New Roman"/>
          <w:color w:val="1F1F1F"/>
          <w:rtl w:val="0"/>
        </w:rPr>
        <w:t xml:space="preserve"> 副反应导致活性锂离子损失的基准速率。</w:t>
      </w:r>
    </w:p>
    <w:p w14:paraId="0000006D">
      <w:pPr>
        <w:numPr>
          <w:ilvl w:val="0"/>
          <w:numId w:val="21"/>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方程形式：</w:t>
      </w:r>
      <w:r>
        <w:rPr>
          <w:rFonts w:ascii="Times New Roman" w:hAnsi="Times New Roman" w:eastAsia="宋体" w:cs="Times New Roman"/>
          <w:color w:val="1F1F1F"/>
          <w:rtl w:val="0"/>
        </w:rPr>
        <w:t xml:space="preserve"> 容量损失 </w:t>
      </w:r>
      <w:r>
        <w:rPr>
          <w:rFonts w:ascii="Times New Roman" w:hAnsi="Times New Roman" w:eastAsia="宋体" w:cs="Times New Roman"/>
          <w:color w:val="1F1F1F"/>
        </w:rPr>
        <w:drawing>
          <wp:inline distT="19050" distB="19050" distL="19050" distR="19050">
            <wp:extent cx="1332865" cy="227965"/>
            <wp:effectExtent l="0" t="0" r="0" b="0"/>
            <wp:docPr id="27" name="image16.png"/>
            <wp:cNvGraphicFramePr/>
            <a:graphic xmlns:a="http://schemas.openxmlformats.org/drawingml/2006/main">
              <a:graphicData uri="http://schemas.openxmlformats.org/drawingml/2006/picture">
                <pic:pic xmlns:pic="http://schemas.openxmlformats.org/drawingml/2006/picture">
                  <pic:nvPicPr>
                    <pic:cNvPr id="27" name="image16.png"/>
                    <pic:cNvPicPr preferRelativeResize="0"/>
                  </pic:nvPicPr>
                  <pic:blipFill>
                    <a:blip r:embed="rId50"/>
                    <a:srcRect/>
                    <a:stretch>
                      <a:fillRect/>
                    </a:stretch>
                  </pic:blipFill>
                  <pic:spPr>
                    <a:xfrm>
                      <a:off x="0" y="0"/>
                      <a:ext cx="1333052" cy="228523"/>
                    </a:xfrm>
                    <a:prstGeom prst="rect">
                      <a:avLst/>
                    </a:prstGeom>
                  </pic:spPr>
                </pic:pic>
              </a:graphicData>
            </a:graphic>
          </wp:inline>
        </w:drawing>
      </w:r>
      <w:r>
        <w:rPr>
          <w:rFonts w:ascii="Times New Roman" w:hAnsi="Times New Roman" w:eastAsia="宋体" w:cs="Times New Roman"/>
          <w:color w:val="1F1F1F"/>
          <w:rtl w:val="0"/>
        </w:rPr>
        <w:t>。</w:t>
      </w:r>
    </w:p>
    <w:p w14:paraId="0000006E">
      <w:pPr>
        <w:numPr>
          <w:ilvl w:val="0"/>
          <w:numId w:val="21"/>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文献数值范围：</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2019935" cy="219075"/>
            <wp:effectExtent l="0" t="0" r="0" b="0"/>
            <wp:docPr id="94" name="image67.png"/>
            <wp:cNvGraphicFramePr/>
            <a:graphic xmlns:a="http://schemas.openxmlformats.org/drawingml/2006/main">
              <a:graphicData uri="http://schemas.openxmlformats.org/drawingml/2006/picture">
                <pic:pic xmlns:pic="http://schemas.openxmlformats.org/drawingml/2006/picture">
                  <pic:nvPicPr>
                    <pic:cNvPr id="94" name="image67.png"/>
                    <pic:cNvPicPr preferRelativeResize="0"/>
                  </pic:nvPicPr>
                  <pic:blipFill>
                    <a:blip r:embed="rId51"/>
                    <a:srcRect/>
                    <a:stretch>
                      <a:fillRect/>
                    </a:stretch>
                  </pic:blipFill>
                  <pic:spPr>
                    <a:xfrm>
                      <a:off x="0" y="0"/>
                      <a:ext cx="2020567" cy="219212"/>
                    </a:xfrm>
                    <a:prstGeom prst="rect">
                      <a:avLst/>
                    </a:prstGeom>
                  </pic:spPr>
                </pic:pic>
              </a:graphicData>
            </a:graphic>
          </wp:inline>
        </w:drawing>
      </w:r>
      <w:r>
        <w:rPr>
          <w:rFonts w:ascii="Times New Roman" w:hAnsi="Times New Roman" w:eastAsia="宋体" w:cs="Times New Roman"/>
          <w:color w:val="1F1F1F"/>
          <w:rtl w:val="0"/>
        </w:rPr>
        <w:t xml:space="preserve"> </w:t>
      </w:r>
      <w:r>
        <w:rPr>
          <w:rFonts w:ascii="Times New Roman" w:hAnsi="Times New Roman" w:eastAsia="宋体" w:cs="Times New Roman"/>
          <w:color w:val="444746"/>
          <w:sz w:val="24"/>
          <w:szCs w:val="24"/>
          <w:vertAlign w:val="superscript"/>
          <w:rtl w:val="0"/>
        </w:rPr>
        <w:t>19</w:t>
      </w:r>
      <w:r>
        <w:rPr>
          <w:rFonts w:ascii="Times New Roman" w:hAnsi="Times New Roman" w:eastAsia="宋体" w:cs="Times New Roman"/>
          <w:color w:val="1F1F1F"/>
          <w:rtl w:val="0"/>
        </w:rPr>
        <w:t>。</w:t>
      </w:r>
    </w:p>
    <w:p w14:paraId="0000006F">
      <w:pPr>
        <w:numPr>
          <w:ilvl w:val="0"/>
          <w:numId w:val="21"/>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注意：</w:t>
      </w:r>
      <w:r>
        <w:rPr>
          <w:rFonts w:ascii="Times New Roman" w:hAnsi="Times New Roman" w:eastAsia="宋体" w:cs="Times New Roman"/>
          <w:color w:val="1F1F1F"/>
          <w:rtl w:val="0"/>
        </w:rPr>
        <w:t xml:space="preserve"> 这是一个非常慢的过程，在几小时的耗尽预测中影响微乎其微，但在模拟“电池寿命缩短”时是关键。</w:t>
      </w:r>
    </w:p>
    <w:p w14:paraId="00000070">
      <w:pPr>
        <w:pStyle w:val="3"/>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rPr>
      </w:pPr>
      <w:r>
        <w:rPr>
          <w:rFonts w:ascii="Times New Roman" w:hAnsi="Times New Roman" w:eastAsia="宋体" w:cs="Times New Roman"/>
        </w:rPr>
        <w:pict>
          <v:rect id="_x0000_i1026" o:spt="1" style="height:1.5pt;width:0pt;" fillcolor="#A0A0A0" filled="t" stroked="f" coordsize="21600,21600" o:hr="t" o:hrstd="t" o:hralign="center">
            <v:path/>
            <v:fill on="t" focussize="0,0"/>
            <v:stroke on="f"/>
            <v:imagedata o:title=""/>
            <o:lock v:ext="edit"/>
            <w10:wrap type="none"/>
            <w10:anchorlock/>
          </v:rect>
        </w:pict>
      </w:r>
      <w:r>
        <w:rPr>
          <w:rFonts w:ascii="Times New Roman" w:hAnsi="Times New Roman" w:eastAsia="宋体" w:cs="Times New Roman"/>
          <w:color w:val="1F1F1F"/>
          <w:rtl w:val="0"/>
        </w:rPr>
        <w:t>3. 模型二：组件功耗模型参数 (Component Power Consumption)</w:t>
      </w:r>
    </w:p>
    <w:p w14:paraId="00000071">
      <w:pPr>
        <w:pBdr>
          <w:top w:val="none" w:color="auto" w:sz="0" w:space="0"/>
          <w:left w:val="none" w:color="auto" w:sz="0" w:space="0"/>
          <w:bottom w:val="none" w:color="auto" w:sz="0" w:space="0"/>
          <w:right w:val="none" w:color="auto" w:sz="0" w:space="0"/>
          <w:between w:val="none" w:color="auto" w:sz="0" w:space="0"/>
        </w:pBdr>
        <w:shd w:val="clear" w:fill="auto"/>
        <w:spacing w:after="24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电池的电流负载 </w:t>
      </w:r>
      <w:r>
        <w:rPr>
          <w:rFonts w:ascii="Times New Roman" w:hAnsi="Times New Roman" w:eastAsia="宋体" w:cs="Times New Roman"/>
          <w:color w:val="1F1F1F"/>
        </w:rPr>
        <w:drawing>
          <wp:inline distT="19050" distB="19050" distL="19050" distR="19050">
            <wp:extent cx="305435" cy="229235"/>
            <wp:effectExtent l="0" t="0" r="0" b="0"/>
            <wp:docPr id="96" name="image62.png"/>
            <wp:cNvGraphicFramePr/>
            <a:graphic xmlns:a="http://schemas.openxmlformats.org/drawingml/2006/main">
              <a:graphicData uri="http://schemas.openxmlformats.org/drawingml/2006/picture">
                <pic:pic xmlns:pic="http://schemas.openxmlformats.org/drawingml/2006/picture">
                  <pic:nvPicPr>
                    <pic:cNvPr id="96" name="image62.png"/>
                    <pic:cNvPicPr preferRelativeResize="0"/>
                  </pic:nvPicPr>
                  <pic:blipFill>
                    <a:blip r:embed="rId52"/>
                    <a:srcRect/>
                    <a:stretch>
                      <a:fillRect/>
                    </a:stretch>
                  </pic:blipFill>
                  <pic:spPr>
                    <a:xfrm>
                      <a:off x="0" y="0"/>
                      <a:ext cx="305693" cy="229270"/>
                    </a:xfrm>
                    <a:prstGeom prst="rect">
                      <a:avLst/>
                    </a:prstGeom>
                  </pic:spPr>
                </pic:pic>
              </a:graphicData>
            </a:graphic>
          </wp:inline>
        </w:drawing>
      </w:r>
      <w:r>
        <w:rPr>
          <w:rFonts w:ascii="Times New Roman" w:hAnsi="Times New Roman" w:eastAsia="宋体" w:cs="Times New Roman"/>
          <w:color w:val="1F1F1F"/>
          <w:rtl w:val="0"/>
        </w:rPr>
        <w:t xml:space="preserve"> 是由手机各组件功率总和 </w:t>
      </w:r>
      <w:r>
        <w:rPr>
          <w:rFonts w:ascii="Times New Roman" w:hAnsi="Times New Roman" w:eastAsia="宋体" w:cs="Times New Roman"/>
          <w:color w:val="1F1F1F"/>
        </w:rPr>
        <w:drawing>
          <wp:inline distT="19050" distB="19050" distL="19050" distR="19050">
            <wp:extent cx="392430" cy="229870"/>
            <wp:effectExtent l="0" t="0" r="0" b="0"/>
            <wp:docPr id="98" name="image71.png"/>
            <wp:cNvGraphicFramePr/>
            <a:graphic xmlns:a="http://schemas.openxmlformats.org/drawingml/2006/main">
              <a:graphicData uri="http://schemas.openxmlformats.org/drawingml/2006/picture">
                <pic:pic xmlns:pic="http://schemas.openxmlformats.org/drawingml/2006/picture">
                  <pic:nvPicPr>
                    <pic:cNvPr id="98" name="image71.png"/>
                    <pic:cNvPicPr preferRelativeResize="0"/>
                  </pic:nvPicPr>
                  <pic:blipFill>
                    <a:blip r:embed="rId53"/>
                    <a:srcRect/>
                    <a:stretch>
                      <a:fillRect/>
                    </a:stretch>
                  </pic:blipFill>
                  <pic:spPr>
                    <a:xfrm>
                      <a:off x="0" y="0"/>
                      <a:ext cx="392832" cy="229950"/>
                    </a:xfrm>
                    <a:prstGeom prst="rect">
                      <a:avLst/>
                    </a:prstGeom>
                  </pic:spPr>
                </pic:pic>
              </a:graphicData>
            </a:graphic>
          </wp:inline>
        </w:drawing>
      </w:r>
      <w:r>
        <w:rPr>
          <w:rFonts w:ascii="Times New Roman" w:hAnsi="Times New Roman" w:eastAsia="宋体" w:cs="Times New Roman"/>
          <w:color w:val="1F1F1F"/>
          <w:rtl w:val="0"/>
        </w:rPr>
        <w:t xml:space="preserve"> 决定的，即 </w:t>
      </w:r>
      <w:r>
        <w:rPr>
          <w:rFonts w:ascii="Times New Roman" w:hAnsi="Times New Roman" w:eastAsia="宋体" w:cs="Times New Roman"/>
          <w:color w:val="1F1F1F"/>
        </w:rPr>
        <w:drawing>
          <wp:inline distT="19050" distB="19050" distL="19050" distR="19050">
            <wp:extent cx="1854835" cy="227965"/>
            <wp:effectExtent l="0" t="0" r="0" b="0"/>
            <wp:docPr id="100" name="image60.png"/>
            <wp:cNvGraphicFramePr/>
            <a:graphic xmlns:a="http://schemas.openxmlformats.org/drawingml/2006/main">
              <a:graphicData uri="http://schemas.openxmlformats.org/drawingml/2006/picture">
                <pic:pic xmlns:pic="http://schemas.openxmlformats.org/drawingml/2006/picture">
                  <pic:nvPicPr>
                    <pic:cNvPr id="100" name="image60.png"/>
                    <pic:cNvPicPr preferRelativeResize="0"/>
                  </pic:nvPicPr>
                  <pic:blipFill>
                    <a:blip r:embed="rId54"/>
                    <a:srcRect/>
                    <a:stretch>
                      <a:fillRect/>
                    </a:stretch>
                  </pic:blipFill>
                  <pic:spPr>
                    <a:xfrm>
                      <a:off x="0" y="0"/>
                      <a:ext cx="1855441" cy="228362"/>
                    </a:xfrm>
                    <a:prstGeom prst="rect">
                      <a:avLst/>
                    </a:prstGeom>
                  </pic:spPr>
                </pic:pic>
              </a:graphicData>
            </a:graphic>
          </wp:inline>
        </w:drawing>
      </w:r>
      <w:r>
        <w:rPr>
          <w:rFonts w:ascii="Times New Roman" w:hAnsi="Times New Roman" w:eastAsia="宋体" w:cs="Times New Roman"/>
          <w:color w:val="1F1F1F"/>
          <w:rtl w:val="0"/>
        </w:rPr>
        <w:t>。草稿中重点建模了屏幕和CPU。</w:t>
      </w:r>
    </w:p>
    <w:p w14:paraId="00000072">
      <w:pPr>
        <w:pStyle w:val="4"/>
        <w:pBdr>
          <w:top w:val="none" w:color="auto" w:sz="0" w:space="0"/>
          <w:left w:val="none" w:color="auto" w:sz="0" w:space="0"/>
          <w:bottom w:val="none" w:color="auto" w:sz="0" w:space="0"/>
          <w:right w:val="none" w:color="auto" w:sz="0" w:space="0"/>
          <w:between w:val="none" w:color="auto" w:sz="0" w:space="0"/>
        </w:pBdr>
        <w:shd w:val="clear" w:fill="auto"/>
        <w:spacing w:before="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3.1 OLED 屏幕功耗模型 (Display Module)</w:t>
      </w:r>
    </w:p>
    <w:p w14:paraId="00000073">
      <w:pPr>
        <w:pBdr>
          <w:top w:val="none" w:color="auto" w:sz="0" w:space="0"/>
          <w:left w:val="none" w:color="auto" w:sz="0" w:space="0"/>
          <w:bottom w:val="none" w:color="auto" w:sz="0" w:space="0"/>
          <w:right w:val="none" w:color="auto" w:sz="0" w:space="0"/>
          <w:between w:val="none" w:color="auto" w:sz="0" w:space="0"/>
        </w:pBdr>
        <w:shd w:val="clear" w:fill="auto"/>
        <w:spacing w:after="240" w:line="275" w:lineRule="auto"/>
        <w:rPr>
          <w:rFonts w:ascii="Times New Roman" w:hAnsi="Times New Roman" w:eastAsia="宋体" w:cs="Times New Roman"/>
          <w:color w:val="1F1F1F"/>
        </w:rPr>
      </w:pPr>
      <w:r>
        <w:rPr>
          <w:rFonts w:ascii="Times New Roman" w:hAnsi="Times New Roman" w:eastAsia="宋体" w:cs="Times New Roman"/>
          <w:color w:val="1F1F1F"/>
          <w:rtl w:val="0"/>
        </w:rPr>
        <w:t>OLED 屏幕不同于 LCD，其功耗取决于亮度和显示内容的颜色（像素点亮率）。</w:t>
      </w:r>
    </w:p>
    <w:p w14:paraId="00000074">
      <w:pPr>
        <w:pBdr>
          <w:top w:val="none" w:color="auto" w:sz="0" w:space="0"/>
          <w:left w:val="none" w:color="auto" w:sz="0" w:space="0"/>
          <w:bottom w:val="none" w:color="auto" w:sz="0" w:space="0"/>
          <w:right w:val="none" w:color="auto" w:sz="0" w:space="0"/>
          <w:between w:val="none" w:color="auto" w:sz="0" w:space="0"/>
        </w:pBdr>
        <w:shd w:val="clear" w:fill="auto"/>
        <w:spacing w:after="240" w:line="275" w:lineRule="auto"/>
        <w:rPr>
          <w:rFonts w:ascii="Times New Roman" w:hAnsi="Times New Roman" w:eastAsia="宋体" w:cs="Times New Roman"/>
          <w:color w:val="1F1F1F"/>
        </w:rPr>
      </w:pPr>
      <w:r>
        <w:rPr>
          <w:rFonts w:ascii="Times New Roman" w:hAnsi="Times New Roman" w:eastAsia="宋体" w:cs="Times New Roman"/>
          <w:color w:val="1F1F1F"/>
          <w:rtl w:val="0"/>
        </w:rPr>
        <w:t>方程：</w:t>
      </w:r>
      <w:r>
        <w:rPr>
          <w:rFonts w:ascii="Times New Roman" w:hAnsi="Times New Roman" w:eastAsia="宋体" w:cs="Times New Roman"/>
          <w:color w:val="1F1F1F"/>
        </w:rPr>
        <w:drawing>
          <wp:inline distT="19050" distB="19050" distL="19050" distR="19050">
            <wp:extent cx="3363595" cy="228600"/>
            <wp:effectExtent l="0" t="0" r="0" b="0"/>
            <wp:docPr id="102" name="image65.png"/>
            <wp:cNvGraphicFramePr/>
            <a:graphic xmlns:a="http://schemas.openxmlformats.org/drawingml/2006/main">
              <a:graphicData uri="http://schemas.openxmlformats.org/drawingml/2006/picture">
                <pic:pic xmlns:pic="http://schemas.openxmlformats.org/drawingml/2006/picture">
                  <pic:nvPicPr>
                    <pic:cNvPr id="102" name="image65.png"/>
                    <pic:cNvPicPr preferRelativeResize="0"/>
                  </pic:nvPicPr>
                  <pic:blipFill>
                    <a:blip r:embed="rId55"/>
                    <a:srcRect/>
                    <a:stretch>
                      <a:fillRect/>
                    </a:stretch>
                  </pic:blipFill>
                  <pic:spPr>
                    <a:xfrm>
                      <a:off x="0" y="0"/>
                      <a:ext cx="3363963" cy="228711"/>
                    </a:xfrm>
                    <a:prstGeom prst="rect">
                      <a:avLst/>
                    </a:prstGeom>
                  </pic:spPr>
                </pic:pic>
              </a:graphicData>
            </a:graphic>
          </wp:inline>
        </w:drawing>
      </w:r>
    </w:p>
    <w:p w14:paraId="00000075">
      <w:pPr>
        <w:pStyle w:val="5"/>
        <w:pBdr>
          <w:top w:val="none" w:color="auto" w:sz="0" w:space="0"/>
          <w:left w:val="none" w:color="auto" w:sz="0" w:space="0"/>
          <w:bottom w:val="none" w:color="auto" w:sz="0" w:space="0"/>
          <w:right w:val="none" w:color="auto" w:sz="0" w:space="0"/>
          <w:between w:val="none" w:color="auto" w:sz="0" w:space="0"/>
        </w:pBdr>
        <w:shd w:val="clear" w:fill="auto"/>
        <w:spacing w:before="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3.1.1 基础驱动功率 (Base Driver Power, </w:t>
      </w:r>
      <w:r>
        <w:rPr>
          <w:rFonts w:ascii="Times New Roman" w:hAnsi="Times New Roman" w:eastAsia="宋体" w:cs="Times New Roman"/>
          <w:color w:val="1F1F1F"/>
        </w:rPr>
        <w:drawing>
          <wp:inline distT="19050" distB="19050" distL="19050" distR="19050">
            <wp:extent cx="437515" cy="208915"/>
            <wp:effectExtent l="0" t="0" r="0" b="0"/>
            <wp:docPr id="104" name="image68.png"/>
            <wp:cNvGraphicFramePr/>
            <a:graphic xmlns:a="http://schemas.openxmlformats.org/drawingml/2006/main">
              <a:graphicData uri="http://schemas.openxmlformats.org/drawingml/2006/picture">
                <pic:pic xmlns:pic="http://schemas.openxmlformats.org/drawingml/2006/picture">
                  <pic:nvPicPr>
                    <pic:cNvPr id="104" name="image68.png"/>
                    <pic:cNvPicPr preferRelativeResize="0"/>
                  </pic:nvPicPr>
                  <pic:blipFill>
                    <a:blip r:embed="rId56"/>
                    <a:srcRect/>
                    <a:stretch>
                      <a:fillRect/>
                    </a:stretch>
                  </pic:blipFill>
                  <pic:spPr>
                    <a:xfrm>
                      <a:off x="0" y="0"/>
                      <a:ext cx="438076" cy="209514"/>
                    </a:xfrm>
                    <a:prstGeom prst="rect">
                      <a:avLst/>
                    </a:prstGeom>
                  </pic:spPr>
                </pic:pic>
              </a:graphicData>
            </a:graphic>
          </wp:inline>
        </w:drawing>
      </w:r>
      <w:r>
        <w:rPr>
          <w:rFonts w:ascii="Times New Roman" w:hAnsi="Times New Roman" w:eastAsia="宋体" w:cs="Times New Roman"/>
          <w:color w:val="1F1F1F"/>
          <w:rtl w:val="0"/>
        </w:rPr>
        <w:t>)</w:t>
      </w:r>
    </w:p>
    <w:p w14:paraId="00000076">
      <w:pPr>
        <w:numPr>
          <w:ilvl w:val="0"/>
          <w:numId w:val="22"/>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371475" cy="228600"/>
            <wp:effectExtent l="0" t="0" r="0" b="0"/>
            <wp:docPr id="106" name="image73.png"/>
            <wp:cNvGraphicFramePr/>
            <a:graphic xmlns:a="http://schemas.openxmlformats.org/drawingml/2006/main">
              <a:graphicData uri="http://schemas.openxmlformats.org/drawingml/2006/picture">
                <pic:pic xmlns:pic="http://schemas.openxmlformats.org/drawingml/2006/picture">
                  <pic:nvPicPr>
                    <pic:cNvPr id="106" name="image73.png"/>
                    <pic:cNvPicPr preferRelativeResize="0"/>
                  </pic:nvPicPr>
                  <pic:blipFill>
                    <a:blip r:embed="rId57"/>
                    <a:srcRect/>
                    <a:stretch>
                      <a:fillRect/>
                    </a:stretch>
                  </pic:blipFill>
                  <pic:spPr>
                    <a:xfrm>
                      <a:off x="0" y="0"/>
                      <a:ext cx="371922" cy="228875"/>
                    </a:xfrm>
                    <a:prstGeom prst="rect">
                      <a:avLst/>
                    </a:prstGeom>
                  </pic:spPr>
                </pic:pic>
              </a:graphicData>
            </a:graphic>
          </wp:inline>
        </w:drawing>
      </w:r>
    </w:p>
    <w:p w14:paraId="00000077">
      <w:pPr>
        <w:numPr>
          <w:ilvl w:val="0"/>
          <w:numId w:val="22"/>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物理定义：</w:t>
      </w:r>
      <w:r>
        <w:rPr>
          <w:rFonts w:ascii="Times New Roman" w:hAnsi="Times New Roman" w:eastAsia="宋体" w:cs="Times New Roman"/>
          <w:color w:val="1F1F1F"/>
          <w:rtl w:val="0"/>
        </w:rPr>
        <w:t xml:space="preserve"> 屏幕开启但全黑（像素全关）时的底噪功耗，主要由显示驱动芯片（DDIC）和触摸层消耗。</w:t>
      </w:r>
    </w:p>
    <w:p w14:paraId="00000078">
      <w:pPr>
        <w:numPr>
          <w:ilvl w:val="0"/>
          <w:numId w:val="22"/>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文献数值范围：</w:t>
      </w:r>
      <w:r>
        <w:rPr>
          <w:rFonts w:ascii="Times New Roman" w:hAnsi="Times New Roman" w:eastAsia="宋体" w:cs="Times New Roman"/>
          <w:color w:val="1F1F1F"/>
          <w:rtl w:val="0"/>
        </w:rPr>
        <w:t xml:space="preserve"> </w:t>
      </w:r>
      <w:r>
        <w:rPr>
          <w:rFonts w:ascii="Times New Roman" w:hAnsi="Times New Roman" w:eastAsia="宋体" w:cs="Times New Roman"/>
          <w:b/>
          <w:bCs/>
          <w:color w:val="1F1F1F"/>
          <w:rtl w:val="0"/>
        </w:rPr>
        <w:t>50 mW – 150 mW</w:t>
      </w:r>
      <w:r>
        <w:rPr>
          <w:rFonts w:ascii="Times New Roman" w:hAnsi="Times New Roman" w:eastAsia="宋体" w:cs="Times New Roman"/>
          <w:color w:val="1F1F1F"/>
          <w:rtl w:val="0"/>
        </w:rPr>
        <w:t xml:space="preserve"> </w:t>
      </w:r>
      <w:r>
        <w:rPr>
          <w:rFonts w:ascii="Times New Roman" w:hAnsi="Times New Roman" w:eastAsia="宋体" w:cs="Times New Roman"/>
          <w:color w:val="444746"/>
          <w:sz w:val="24"/>
          <w:szCs w:val="24"/>
          <w:vertAlign w:val="superscript"/>
          <w:rtl w:val="0"/>
        </w:rPr>
        <w:t>22</w:t>
      </w:r>
      <w:r>
        <w:rPr>
          <w:rFonts w:ascii="Times New Roman" w:hAnsi="Times New Roman" w:eastAsia="宋体" w:cs="Times New Roman"/>
          <w:color w:val="1F1F1F"/>
          <w:rtl w:val="0"/>
        </w:rPr>
        <w:t>。</w:t>
      </w:r>
    </w:p>
    <w:p w14:paraId="00000079">
      <w:pPr>
        <w:pStyle w:val="5"/>
        <w:pBdr>
          <w:top w:val="none" w:color="auto" w:sz="0" w:space="0"/>
          <w:left w:val="none" w:color="auto" w:sz="0" w:space="0"/>
          <w:bottom w:val="none" w:color="auto" w:sz="0" w:space="0"/>
          <w:right w:val="none" w:color="auto" w:sz="0" w:space="0"/>
          <w:between w:val="none" w:color="auto" w:sz="0" w:space="0"/>
        </w:pBdr>
        <w:shd w:val="clear" w:fill="auto"/>
        <w:spacing w:before="24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3.1.2 最大像素功率 (Peak Pixel Power, </w:t>
      </w:r>
      <w:r>
        <w:rPr>
          <w:rFonts w:ascii="Times New Roman" w:hAnsi="Times New Roman" w:eastAsia="宋体" w:cs="Times New Roman"/>
          <w:color w:val="1F1F1F"/>
        </w:rPr>
        <w:drawing>
          <wp:inline distT="19050" distB="19050" distL="19050" distR="19050">
            <wp:extent cx="382905" cy="229235"/>
            <wp:effectExtent l="0" t="0" r="0" b="0"/>
            <wp:docPr id="108" name="image61.png"/>
            <wp:cNvGraphicFramePr/>
            <a:graphic xmlns:a="http://schemas.openxmlformats.org/drawingml/2006/main">
              <a:graphicData uri="http://schemas.openxmlformats.org/drawingml/2006/picture">
                <pic:pic xmlns:pic="http://schemas.openxmlformats.org/drawingml/2006/picture">
                  <pic:nvPicPr>
                    <pic:cNvPr id="108" name="image61.png"/>
                    <pic:cNvPicPr preferRelativeResize="0"/>
                  </pic:nvPicPr>
                  <pic:blipFill>
                    <a:blip r:embed="rId58"/>
                    <a:srcRect/>
                    <a:stretch>
                      <a:fillRect/>
                    </a:stretch>
                  </pic:blipFill>
                  <pic:spPr>
                    <a:xfrm>
                      <a:off x="0" y="0"/>
                      <a:ext cx="383084" cy="229850"/>
                    </a:xfrm>
                    <a:prstGeom prst="rect">
                      <a:avLst/>
                    </a:prstGeom>
                  </pic:spPr>
                </pic:pic>
              </a:graphicData>
            </a:graphic>
          </wp:inline>
        </w:drawing>
      </w:r>
      <w:r>
        <w:rPr>
          <w:rFonts w:ascii="Times New Roman" w:hAnsi="Times New Roman" w:eastAsia="宋体" w:cs="Times New Roman"/>
          <w:color w:val="1F1F1F"/>
          <w:rtl w:val="0"/>
        </w:rPr>
        <w:t>)</w:t>
      </w:r>
    </w:p>
    <w:p w14:paraId="0000007A">
      <w:pPr>
        <w:numPr>
          <w:ilvl w:val="0"/>
          <w:numId w:val="23"/>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382905" cy="229235"/>
            <wp:effectExtent l="0" t="0" r="0" b="0"/>
            <wp:docPr id="90" name="image61.png"/>
            <wp:cNvGraphicFramePr/>
            <a:graphic xmlns:a="http://schemas.openxmlformats.org/drawingml/2006/main">
              <a:graphicData uri="http://schemas.openxmlformats.org/drawingml/2006/picture">
                <pic:pic xmlns:pic="http://schemas.openxmlformats.org/drawingml/2006/picture">
                  <pic:nvPicPr>
                    <pic:cNvPr id="90" name="image61.png"/>
                    <pic:cNvPicPr preferRelativeResize="0"/>
                  </pic:nvPicPr>
                  <pic:blipFill>
                    <a:blip r:embed="rId58"/>
                    <a:srcRect/>
                    <a:stretch>
                      <a:fillRect/>
                    </a:stretch>
                  </pic:blipFill>
                  <pic:spPr>
                    <a:xfrm>
                      <a:off x="0" y="0"/>
                      <a:ext cx="383084" cy="229850"/>
                    </a:xfrm>
                    <a:prstGeom prst="rect">
                      <a:avLst/>
                    </a:prstGeom>
                  </pic:spPr>
                </pic:pic>
              </a:graphicData>
            </a:graphic>
          </wp:inline>
        </w:drawing>
      </w:r>
      <w:r>
        <w:rPr>
          <w:rFonts w:ascii="Times New Roman" w:hAnsi="Times New Roman" w:eastAsia="宋体" w:cs="Times New Roman"/>
          <w:color w:val="1F1F1F"/>
          <w:rtl w:val="0"/>
        </w:rPr>
        <w:t xml:space="preserve"> 或 </w:t>
      </w:r>
      <w:r>
        <w:rPr>
          <w:rFonts w:ascii="Times New Roman" w:hAnsi="Times New Roman" w:eastAsia="宋体" w:cs="Times New Roman"/>
          <w:color w:val="1F1F1F"/>
        </w:rPr>
        <w:drawing>
          <wp:inline distT="19050" distB="19050" distL="19050" distR="19050">
            <wp:extent cx="113665" cy="227965"/>
            <wp:effectExtent l="0" t="0" r="0" b="0"/>
            <wp:docPr id="91" name="image49.png"/>
            <wp:cNvGraphicFramePr/>
            <a:graphic xmlns:a="http://schemas.openxmlformats.org/drawingml/2006/main">
              <a:graphicData uri="http://schemas.openxmlformats.org/drawingml/2006/picture">
                <pic:pic xmlns:pic="http://schemas.openxmlformats.org/drawingml/2006/picture">
                  <pic:nvPicPr>
                    <pic:cNvPr id="91" name="image49.png"/>
                    <pic:cNvPicPr preferRelativeResize="0"/>
                  </pic:nvPicPr>
                  <pic:blipFill>
                    <a:blip r:embed="rId59"/>
                    <a:srcRect/>
                    <a:stretch>
                      <a:fillRect/>
                    </a:stretch>
                  </pic:blipFill>
                  <pic:spPr>
                    <a:xfrm>
                      <a:off x="0" y="0"/>
                      <a:ext cx="114077" cy="228154"/>
                    </a:xfrm>
                    <a:prstGeom prst="rect">
                      <a:avLst/>
                    </a:prstGeom>
                  </pic:spPr>
                </pic:pic>
              </a:graphicData>
            </a:graphic>
          </wp:inline>
        </w:drawing>
      </w:r>
      <w:r>
        <w:rPr>
          <w:rFonts w:ascii="Times New Roman" w:hAnsi="Times New Roman" w:eastAsia="宋体" w:cs="Times New Roman"/>
          <w:color w:val="1F1F1F"/>
          <w:rtl w:val="0"/>
        </w:rPr>
        <w:t xml:space="preserve"> (在归一化后)</w:t>
      </w:r>
    </w:p>
    <w:p w14:paraId="0000007B">
      <w:pPr>
        <w:numPr>
          <w:ilvl w:val="0"/>
          <w:numId w:val="23"/>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物理定义：</w:t>
      </w:r>
      <w:r>
        <w:rPr>
          <w:rFonts w:ascii="Times New Roman" w:hAnsi="Times New Roman" w:eastAsia="宋体" w:cs="Times New Roman"/>
          <w:color w:val="1F1F1F"/>
          <w:rtl w:val="0"/>
        </w:rPr>
        <w:t xml:space="preserve"> 屏幕全白且亮度最高时的功耗。</w:t>
      </w:r>
    </w:p>
    <w:p w14:paraId="0000007C">
      <w:pPr>
        <w:numPr>
          <w:ilvl w:val="0"/>
          <w:numId w:val="23"/>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文献数值范围：</w:t>
      </w:r>
    </w:p>
    <w:p w14:paraId="0000007D">
      <w:pPr>
        <w:numPr>
          <w:ilvl w:val="1"/>
          <w:numId w:val="24"/>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6.7英寸顶级OLED（1000 nits+）：</w:t>
      </w:r>
      <w:r>
        <w:rPr>
          <w:rFonts w:ascii="Times New Roman" w:hAnsi="Times New Roman" w:eastAsia="宋体" w:cs="Times New Roman"/>
          <w:b/>
          <w:bCs/>
          <w:color w:val="1F1F1F"/>
          <w:rtl w:val="0"/>
        </w:rPr>
        <w:t>2000 mW – 3500 mW</w:t>
      </w:r>
      <w:r>
        <w:rPr>
          <w:rFonts w:ascii="Times New Roman" w:hAnsi="Times New Roman" w:eastAsia="宋体" w:cs="Times New Roman"/>
          <w:color w:val="1F1F1F"/>
          <w:rtl w:val="0"/>
        </w:rPr>
        <w:t>。</w:t>
      </w:r>
    </w:p>
    <w:p w14:paraId="0000007E">
      <w:pPr>
        <w:numPr>
          <w:ilvl w:val="1"/>
          <w:numId w:val="24"/>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普通亮度（400-500 nits）：</w:t>
      </w:r>
      <w:r>
        <w:rPr>
          <w:rFonts w:ascii="Times New Roman" w:hAnsi="Times New Roman" w:eastAsia="宋体" w:cs="Times New Roman"/>
          <w:b/>
          <w:bCs/>
          <w:color w:val="1F1F1F"/>
          <w:rtl w:val="0"/>
        </w:rPr>
        <w:t>1000 mW – 1500 mW</w:t>
      </w:r>
      <w:r>
        <w:rPr>
          <w:rFonts w:ascii="Times New Roman" w:hAnsi="Times New Roman" w:eastAsia="宋体" w:cs="Times New Roman"/>
          <w:color w:val="1F1F1F"/>
          <w:rtl w:val="0"/>
        </w:rPr>
        <w:t xml:space="preserve"> </w:t>
      </w:r>
      <w:r>
        <w:rPr>
          <w:rFonts w:ascii="Times New Roman" w:hAnsi="Times New Roman" w:eastAsia="宋体" w:cs="Times New Roman"/>
          <w:color w:val="444746"/>
          <w:sz w:val="24"/>
          <w:szCs w:val="24"/>
          <w:vertAlign w:val="superscript"/>
          <w:rtl w:val="0"/>
        </w:rPr>
        <w:t>22</w:t>
      </w:r>
      <w:r>
        <w:rPr>
          <w:rFonts w:ascii="Times New Roman" w:hAnsi="Times New Roman" w:eastAsia="宋体" w:cs="Times New Roman"/>
          <w:color w:val="1F1F1F"/>
          <w:rtl w:val="0"/>
        </w:rPr>
        <w:t>。</w:t>
      </w:r>
    </w:p>
    <w:p w14:paraId="0000007F">
      <w:pPr>
        <w:numPr>
          <w:ilvl w:val="0"/>
          <w:numId w:val="23"/>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深度洞察：</w:t>
      </w:r>
      <w:r>
        <w:rPr>
          <w:rFonts w:ascii="Times New Roman" w:hAnsi="Times New Roman" w:eastAsia="宋体" w:cs="Times New Roman"/>
          <w:color w:val="1F1F1F"/>
          <w:rtl w:val="0"/>
        </w:rPr>
        <w:t xml:space="preserve"> 现代手机有“高亮模式”（HBM），在户外阳光下瞬时功耗可破 4W，是导致“快速耗电”的罪魁祸首之一。</w:t>
      </w:r>
    </w:p>
    <w:p w14:paraId="00000080">
      <w:pPr>
        <w:pStyle w:val="5"/>
        <w:pBdr>
          <w:top w:val="none" w:color="auto" w:sz="0" w:space="0"/>
          <w:left w:val="none" w:color="auto" w:sz="0" w:space="0"/>
          <w:bottom w:val="none" w:color="auto" w:sz="0" w:space="0"/>
          <w:right w:val="none" w:color="auto" w:sz="0" w:space="0"/>
          <w:between w:val="none" w:color="auto" w:sz="0" w:space="0"/>
        </w:pBdr>
        <w:shd w:val="clear" w:fill="auto"/>
        <w:spacing w:before="24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3.1.3 伽马校正系数 (Gamma Coefficient, </w:t>
      </w:r>
      <w:r>
        <w:rPr>
          <w:rFonts w:ascii="Times New Roman" w:hAnsi="Times New Roman" w:eastAsia="宋体" w:cs="Times New Roman"/>
          <w:color w:val="1F1F1F"/>
        </w:rPr>
        <w:drawing>
          <wp:inline distT="19050" distB="19050" distL="19050" distR="19050">
            <wp:extent cx="92075" cy="203200"/>
            <wp:effectExtent l="0" t="0" r="0" b="0"/>
            <wp:docPr id="92" name="image66.png"/>
            <wp:cNvGraphicFramePr/>
            <a:graphic xmlns:a="http://schemas.openxmlformats.org/drawingml/2006/main">
              <a:graphicData uri="http://schemas.openxmlformats.org/drawingml/2006/picture">
                <pic:pic xmlns:pic="http://schemas.openxmlformats.org/drawingml/2006/picture">
                  <pic:nvPicPr>
                    <pic:cNvPr id="92" name="image66.png"/>
                    <pic:cNvPicPr preferRelativeResize="0"/>
                  </pic:nvPicPr>
                  <pic:blipFill>
                    <a:blip r:embed="rId60"/>
                    <a:srcRect/>
                    <a:stretch>
                      <a:fillRect/>
                    </a:stretch>
                  </pic:blipFill>
                  <pic:spPr>
                    <a:xfrm>
                      <a:off x="0" y="0"/>
                      <a:ext cx="92571" cy="203656"/>
                    </a:xfrm>
                    <a:prstGeom prst="rect">
                      <a:avLst/>
                    </a:prstGeom>
                  </pic:spPr>
                </pic:pic>
              </a:graphicData>
            </a:graphic>
          </wp:inline>
        </w:drawing>
      </w:r>
      <w:r>
        <w:rPr>
          <w:rFonts w:ascii="Times New Roman" w:hAnsi="Times New Roman" w:eastAsia="宋体" w:cs="Times New Roman"/>
          <w:color w:val="1F1F1F"/>
          <w:rtl w:val="0"/>
        </w:rPr>
        <w:t>)</w:t>
      </w:r>
    </w:p>
    <w:p w14:paraId="00000081">
      <w:pPr>
        <w:numPr>
          <w:ilvl w:val="0"/>
          <w:numId w:val="25"/>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92075" cy="203200"/>
            <wp:effectExtent l="0" t="0" r="0" b="0"/>
            <wp:docPr id="75" name="image66.png"/>
            <wp:cNvGraphicFramePr/>
            <a:graphic xmlns:a="http://schemas.openxmlformats.org/drawingml/2006/main">
              <a:graphicData uri="http://schemas.openxmlformats.org/drawingml/2006/picture">
                <pic:pic xmlns:pic="http://schemas.openxmlformats.org/drawingml/2006/picture">
                  <pic:nvPicPr>
                    <pic:cNvPr id="75" name="image66.png"/>
                    <pic:cNvPicPr preferRelativeResize="0"/>
                  </pic:nvPicPr>
                  <pic:blipFill>
                    <a:blip r:embed="rId60"/>
                    <a:srcRect/>
                    <a:stretch>
                      <a:fillRect/>
                    </a:stretch>
                  </pic:blipFill>
                  <pic:spPr>
                    <a:xfrm>
                      <a:off x="0" y="0"/>
                      <a:ext cx="92571" cy="203656"/>
                    </a:xfrm>
                    <a:prstGeom prst="rect">
                      <a:avLst/>
                    </a:prstGeom>
                  </pic:spPr>
                </pic:pic>
              </a:graphicData>
            </a:graphic>
          </wp:inline>
        </w:drawing>
      </w:r>
    </w:p>
    <w:p w14:paraId="00000082">
      <w:pPr>
        <w:numPr>
          <w:ilvl w:val="0"/>
          <w:numId w:val="25"/>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物理定义：</w:t>
      </w:r>
      <w:r>
        <w:rPr>
          <w:rFonts w:ascii="Times New Roman" w:hAnsi="Times New Roman" w:eastAsia="宋体" w:cs="Times New Roman"/>
          <w:color w:val="1F1F1F"/>
          <w:rtl w:val="0"/>
        </w:rPr>
        <w:t xml:space="preserve"> 人眼感知的亮度与物理功率之间的非线性关系。OLED 需要遵循 sRGB 标准。</w:t>
      </w:r>
    </w:p>
    <w:p w14:paraId="00000083">
      <w:pPr>
        <w:numPr>
          <w:ilvl w:val="0"/>
          <w:numId w:val="25"/>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经典数值：</w:t>
      </w:r>
      <w:r>
        <w:rPr>
          <w:rFonts w:ascii="Times New Roman" w:hAnsi="Times New Roman" w:eastAsia="宋体" w:cs="Times New Roman"/>
          <w:color w:val="1F1F1F"/>
          <w:rtl w:val="0"/>
        </w:rPr>
        <w:t xml:space="preserve"> </w:t>
      </w:r>
      <w:r>
        <w:rPr>
          <w:rFonts w:ascii="Times New Roman" w:hAnsi="Times New Roman" w:eastAsia="宋体" w:cs="Times New Roman"/>
          <w:b/>
          <w:bCs/>
          <w:color w:val="1F1F1F"/>
          <w:rtl w:val="0"/>
        </w:rPr>
        <w:t>2.2</w:t>
      </w:r>
      <w:r>
        <w:rPr>
          <w:rFonts w:ascii="Times New Roman" w:hAnsi="Times New Roman" w:eastAsia="宋体" w:cs="Times New Roman"/>
          <w:color w:val="1F1F1F"/>
          <w:rtl w:val="0"/>
        </w:rPr>
        <w:t xml:space="preserve"> </w:t>
      </w:r>
      <w:r>
        <w:rPr>
          <w:rFonts w:ascii="Times New Roman" w:hAnsi="Times New Roman" w:eastAsia="宋体" w:cs="Times New Roman"/>
          <w:color w:val="444746"/>
          <w:sz w:val="24"/>
          <w:szCs w:val="24"/>
          <w:vertAlign w:val="superscript"/>
          <w:rtl w:val="0"/>
        </w:rPr>
        <w:t>25</w:t>
      </w:r>
      <w:r>
        <w:rPr>
          <w:rFonts w:ascii="Times New Roman" w:hAnsi="Times New Roman" w:eastAsia="宋体" w:cs="Times New Roman"/>
          <w:color w:val="1F1F1F"/>
          <w:rtl w:val="0"/>
        </w:rPr>
        <w:t>。这意味着亮度每降低 20%，功耗大约降低 40% (</w:t>
      </w:r>
      <w:r>
        <w:rPr>
          <w:rFonts w:ascii="Times New Roman" w:hAnsi="Times New Roman" w:eastAsia="宋体" w:cs="Times New Roman"/>
          <w:color w:val="1F1F1F"/>
        </w:rPr>
        <w:drawing>
          <wp:inline distT="19050" distB="19050" distL="19050" distR="19050">
            <wp:extent cx="983615" cy="219075"/>
            <wp:effectExtent l="0" t="0" r="0" b="0"/>
            <wp:docPr id="77" name="image52.png"/>
            <wp:cNvGraphicFramePr/>
            <a:graphic xmlns:a="http://schemas.openxmlformats.org/drawingml/2006/main">
              <a:graphicData uri="http://schemas.openxmlformats.org/drawingml/2006/picture">
                <pic:pic xmlns:pic="http://schemas.openxmlformats.org/drawingml/2006/picture">
                  <pic:nvPicPr>
                    <pic:cNvPr id="77" name="image52.png"/>
                    <pic:cNvPicPr preferRelativeResize="0"/>
                  </pic:nvPicPr>
                  <pic:blipFill>
                    <a:blip r:embed="rId61"/>
                    <a:srcRect/>
                    <a:stretch>
                      <a:fillRect/>
                    </a:stretch>
                  </pic:blipFill>
                  <pic:spPr>
                    <a:xfrm>
                      <a:off x="0" y="0"/>
                      <a:ext cx="983675" cy="219656"/>
                    </a:xfrm>
                    <a:prstGeom prst="rect">
                      <a:avLst/>
                    </a:prstGeom>
                  </pic:spPr>
                </pic:pic>
              </a:graphicData>
            </a:graphic>
          </wp:inline>
        </w:drawing>
      </w:r>
      <w:r>
        <w:rPr>
          <w:rFonts w:ascii="Times New Roman" w:hAnsi="Times New Roman" w:eastAsia="宋体" w:cs="Times New Roman"/>
          <w:color w:val="1F1F1F"/>
          <w:rtl w:val="0"/>
        </w:rPr>
        <w:t>)。</w:t>
      </w:r>
    </w:p>
    <w:p w14:paraId="00000084">
      <w:pPr>
        <w:pStyle w:val="5"/>
        <w:pBdr>
          <w:top w:val="none" w:color="auto" w:sz="0" w:space="0"/>
          <w:left w:val="none" w:color="auto" w:sz="0" w:space="0"/>
          <w:bottom w:val="none" w:color="auto" w:sz="0" w:space="0"/>
          <w:right w:val="none" w:color="auto" w:sz="0" w:space="0"/>
          <w:between w:val="none" w:color="auto" w:sz="0" w:space="0"/>
        </w:pBdr>
        <w:shd w:val="clear" w:fill="auto"/>
        <w:spacing w:before="24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3.1.4 平均图像电平 (Average Picture Level, </w:t>
      </w:r>
      <w:r>
        <w:rPr>
          <w:rFonts w:ascii="Times New Roman" w:hAnsi="Times New Roman" w:eastAsia="宋体" w:cs="Times New Roman"/>
          <w:color w:val="1F1F1F"/>
        </w:rPr>
        <w:drawing>
          <wp:inline distT="19050" distB="19050" distL="19050" distR="19050">
            <wp:extent cx="407670" cy="227330"/>
            <wp:effectExtent l="0" t="0" r="0" b="0"/>
            <wp:docPr id="79" name="image2.png"/>
            <wp:cNvGraphicFramePr/>
            <a:graphic xmlns:a="http://schemas.openxmlformats.org/drawingml/2006/main">
              <a:graphicData uri="http://schemas.openxmlformats.org/drawingml/2006/picture">
                <pic:pic xmlns:pic="http://schemas.openxmlformats.org/drawingml/2006/picture">
                  <pic:nvPicPr>
                    <pic:cNvPr id="79" name="image2.png"/>
                    <pic:cNvPicPr preferRelativeResize="0"/>
                  </pic:nvPicPr>
                  <pic:blipFill>
                    <a:blip r:embed="rId62"/>
                    <a:srcRect/>
                    <a:stretch>
                      <a:fillRect/>
                    </a:stretch>
                  </pic:blipFill>
                  <pic:spPr>
                    <a:xfrm>
                      <a:off x="0" y="0"/>
                      <a:ext cx="407938" cy="227686"/>
                    </a:xfrm>
                    <a:prstGeom prst="rect">
                      <a:avLst/>
                    </a:prstGeom>
                  </pic:spPr>
                </pic:pic>
              </a:graphicData>
            </a:graphic>
          </wp:inline>
        </w:drawing>
      </w:r>
      <w:r>
        <w:rPr>
          <w:rFonts w:ascii="Times New Roman" w:hAnsi="Times New Roman" w:eastAsia="宋体" w:cs="Times New Roman"/>
          <w:color w:val="1F1F1F"/>
          <w:rtl w:val="0"/>
        </w:rPr>
        <w:t>)</w:t>
      </w:r>
    </w:p>
    <w:p w14:paraId="00000085">
      <w:pPr>
        <w:numPr>
          <w:ilvl w:val="0"/>
          <w:numId w:val="26"/>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407670" cy="227330"/>
            <wp:effectExtent l="0" t="0" r="0" b="0"/>
            <wp:docPr id="81" name="image2.png"/>
            <wp:cNvGraphicFramePr/>
            <a:graphic xmlns:a="http://schemas.openxmlformats.org/drawingml/2006/main">
              <a:graphicData uri="http://schemas.openxmlformats.org/drawingml/2006/picture">
                <pic:pic xmlns:pic="http://schemas.openxmlformats.org/drawingml/2006/picture">
                  <pic:nvPicPr>
                    <pic:cNvPr id="81" name="image2.png"/>
                    <pic:cNvPicPr preferRelativeResize="0"/>
                  </pic:nvPicPr>
                  <pic:blipFill>
                    <a:blip r:embed="rId62"/>
                    <a:srcRect/>
                    <a:stretch>
                      <a:fillRect/>
                    </a:stretch>
                  </pic:blipFill>
                  <pic:spPr>
                    <a:xfrm>
                      <a:off x="0" y="0"/>
                      <a:ext cx="407938" cy="227686"/>
                    </a:xfrm>
                    <a:prstGeom prst="rect">
                      <a:avLst/>
                    </a:prstGeom>
                  </pic:spPr>
                </pic:pic>
              </a:graphicData>
            </a:graphic>
          </wp:inline>
        </w:drawing>
      </w:r>
      <w:r>
        <w:rPr>
          <w:rFonts w:ascii="Times New Roman" w:hAnsi="Times New Roman" w:eastAsia="宋体" w:cs="Times New Roman"/>
          <w:color w:val="1F1F1F"/>
          <w:rtl w:val="0"/>
        </w:rPr>
        <w:t xml:space="preserve"> 或 </w:t>
      </w:r>
      <w:r>
        <w:rPr>
          <w:rFonts w:ascii="Times New Roman" w:hAnsi="Times New Roman" w:eastAsia="宋体" w:cs="Times New Roman"/>
          <w:color w:val="1F1F1F"/>
        </w:rPr>
        <w:drawing>
          <wp:inline distT="19050" distB="19050" distL="19050" distR="19050">
            <wp:extent cx="389255" cy="227330"/>
            <wp:effectExtent l="0" t="0" r="0" b="0"/>
            <wp:docPr id="83" name="image63.png"/>
            <wp:cNvGraphicFramePr/>
            <a:graphic xmlns:a="http://schemas.openxmlformats.org/drawingml/2006/main">
              <a:graphicData uri="http://schemas.openxmlformats.org/drawingml/2006/picture">
                <pic:pic xmlns:pic="http://schemas.openxmlformats.org/drawingml/2006/picture">
                  <pic:nvPicPr>
                    <pic:cNvPr id="83" name="image63.png"/>
                    <pic:cNvPicPr preferRelativeResize="0"/>
                  </pic:nvPicPr>
                  <pic:blipFill>
                    <a:blip r:embed="rId63"/>
                    <a:srcRect/>
                    <a:stretch>
                      <a:fillRect/>
                    </a:stretch>
                  </pic:blipFill>
                  <pic:spPr>
                    <a:xfrm>
                      <a:off x="0" y="0"/>
                      <a:ext cx="389260" cy="227860"/>
                    </a:xfrm>
                    <a:prstGeom prst="rect">
                      <a:avLst/>
                    </a:prstGeom>
                  </pic:spPr>
                </pic:pic>
              </a:graphicData>
            </a:graphic>
          </wp:inline>
        </w:drawing>
      </w:r>
    </w:p>
    <w:p w14:paraId="00000086">
      <w:pPr>
        <w:numPr>
          <w:ilvl w:val="0"/>
          <w:numId w:val="26"/>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取值范围：</w:t>
      </w:r>
    </w:p>
    <w:p w14:paraId="00000087">
      <w:pPr>
        <w:numPr>
          <w:ilvl w:val="1"/>
          <w:numId w:val="27"/>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深色模式/夜间模式：</w:t>
      </w:r>
      <w:r>
        <w:rPr>
          <w:rFonts w:ascii="Times New Roman" w:hAnsi="Times New Roman" w:eastAsia="宋体" w:cs="Times New Roman"/>
          <w:b/>
          <w:bCs/>
          <w:color w:val="1F1F1F"/>
          <w:rtl w:val="0"/>
        </w:rPr>
        <w:t>0.1 – 0.2</w:t>
      </w:r>
      <w:r>
        <w:rPr>
          <w:rFonts w:ascii="Times New Roman" w:hAnsi="Times New Roman" w:eastAsia="宋体" w:cs="Times New Roman"/>
          <w:color w:val="1F1F1F"/>
          <w:rtl w:val="0"/>
        </w:rPr>
        <w:t>。</w:t>
      </w:r>
    </w:p>
    <w:p w14:paraId="00000088">
      <w:pPr>
        <w:numPr>
          <w:ilvl w:val="1"/>
          <w:numId w:val="27"/>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视频/游戏：</w:t>
      </w:r>
      <w:r>
        <w:rPr>
          <w:rFonts w:ascii="Times New Roman" w:hAnsi="Times New Roman" w:eastAsia="宋体" w:cs="Times New Roman"/>
          <w:b/>
          <w:bCs/>
          <w:color w:val="1F1F1F"/>
          <w:rtl w:val="0"/>
        </w:rPr>
        <w:t>0.3 – 0.5</w:t>
      </w:r>
      <w:r>
        <w:rPr>
          <w:rFonts w:ascii="Times New Roman" w:hAnsi="Times New Roman" w:eastAsia="宋体" w:cs="Times New Roman"/>
          <w:color w:val="1F1F1F"/>
          <w:rtl w:val="0"/>
        </w:rPr>
        <w:t>。</w:t>
      </w:r>
    </w:p>
    <w:p w14:paraId="00000089">
      <w:pPr>
        <w:numPr>
          <w:ilvl w:val="1"/>
          <w:numId w:val="27"/>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网页浏览/文档（白底黑字）：</w:t>
      </w:r>
      <w:r>
        <w:rPr>
          <w:rFonts w:ascii="Times New Roman" w:hAnsi="Times New Roman" w:eastAsia="宋体" w:cs="Times New Roman"/>
          <w:b/>
          <w:bCs/>
          <w:color w:val="1F1F1F"/>
          <w:rtl w:val="0"/>
        </w:rPr>
        <w:t>0.7 – 0.9</w:t>
      </w:r>
      <w:r>
        <w:rPr>
          <w:rFonts w:ascii="Times New Roman" w:hAnsi="Times New Roman" w:eastAsia="宋体" w:cs="Times New Roman"/>
          <w:color w:val="1F1F1F"/>
          <w:rtl w:val="0"/>
        </w:rPr>
        <w:t>。</w:t>
      </w:r>
    </w:p>
    <w:p w14:paraId="0000008A">
      <w:pPr>
        <w:numPr>
          <w:ilvl w:val="0"/>
          <w:numId w:val="26"/>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应用建议：</w:t>
      </w:r>
      <w:r>
        <w:rPr>
          <w:rFonts w:ascii="Times New Roman" w:hAnsi="Times New Roman" w:eastAsia="宋体" w:cs="Times New Roman"/>
          <w:color w:val="1F1F1F"/>
          <w:rtl w:val="0"/>
        </w:rPr>
        <w:t xml:space="preserve"> 在Task 2的场景对比中，设置不同的APL值是区分“深色模式省电”的关键。</w:t>
      </w:r>
    </w:p>
    <w:p w14:paraId="0000008B">
      <w:pPr>
        <w:pStyle w:val="4"/>
        <w:pBdr>
          <w:top w:val="none" w:color="auto" w:sz="0" w:space="0"/>
          <w:left w:val="none" w:color="auto" w:sz="0" w:space="0"/>
          <w:bottom w:val="none" w:color="auto" w:sz="0" w:space="0"/>
          <w:right w:val="none" w:color="auto" w:sz="0" w:space="0"/>
          <w:between w:val="none" w:color="auto" w:sz="0" w:space="0"/>
        </w:pBdr>
        <w:shd w:val="clear" w:fill="auto"/>
        <w:spacing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3.2 处理器功耗模型 (Processor/SoC)</w:t>
      </w:r>
    </w:p>
    <w:p w14:paraId="0000008C">
      <w:pPr>
        <w:pBdr>
          <w:top w:val="none" w:color="auto" w:sz="0" w:space="0"/>
          <w:left w:val="none" w:color="auto" w:sz="0" w:space="0"/>
          <w:bottom w:val="none" w:color="auto" w:sz="0" w:space="0"/>
          <w:right w:val="none" w:color="auto" w:sz="0" w:space="0"/>
          <w:between w:val="none" w:color="auto" w:sz="0" w:space="0"/>
        </w:pBdr>
        <w:shd w:val="clear" w:fill="auto"/>
        <w:spacing w:after="240" w:line="275" w:lineRule="auto"/>
        <w:rPr>
          <w:rFonts w:ascii="Times New Roman" w:hAnsi="Times New Roman" w:eastAsia="宋体" w:cs="Times New Roman"/>
          <w:color w:val="1F1F1F"/>
        </w:rPr>
      </w:pPr>
      <w:r>
        <w:rPr>
          <w:rFonts w:ascii="Times New Roman" w:hAnsi="Times New Roman" w:eastAsia="宋体" w:cs="Times New Roman"/>
          <w:color w:val="1F1F1F"/>
          <w:rtl w:val="0"/>
        </w:rPr>
        <w:t>草稿采用了基于CMOS电路规律的立方模型：</w:t>
      </w:r>
      <w:r>
        <w:rPr>
          <w:rFonts w:ascii="Times New Roman" w:hAnsi="Times New Roman" w:eastAsia="宋体" w:cs="Times New Roman"/>
          <w:color w:val="1F1F1F"/>
        </w:rPr>
        <w:drawing>
          <wp:inline distT="19050" distB="19050" distL="19050" distR="19050">
            <wp:extent cx="2914015" cy="227965"/>
            <wp:effectExtent l="0" t="0" r="0" b="0"/>
            <wp:docPr id="84" name="image57.png"/>
            <wp:cNvGraphicFramePr/>
            <a:graphic xmlns:a="http://schemas.openxmlformats.org/drawingml/2006/main">
              <a:graphicData uri="http://schemas.openxmlformats.org/drawingml/2006/picture">
                <pic:pic xmlns:pic="http://schemas.openxmlformats.org/drawingml/2006/picture">
                  <pic:nvPicPr>
                    <pic:cNvPr id="84" name="image57.png"/>
                    <pic:cNvPicPr preferRelativeResize="0"/>
                  </pic:nvPicPr>
                  <pic:blipFill>
                    <a:blip r:embed="rId64"/>
                    <a:srcRect/>
                    <a:stretch>
                      <a:fillRect/>
                    </a:stretch>
                  </pic:blipFill>
                  <pic:spPr>
                    <a:xfrm>
                      <a:off x="0" y="0"/>
                      <a:ext cx="2914574" cy="228594"/>
                    </a:xfrm>
                    <a:prstGeom prst="rect">
                      <a:avLst/>
                    </a:prstGeom>
                  </pic:spPr>
                </pic:pic>
              </a:graphicData>
            </a:graphic>
          </wp:inline>
        </w:drawing>
      </w:r>
      <w:r>
        <w:rPr>
          <w:rFonts w:ascii="Times New Roman" w:hAnsi="Times New Roman" w:eastAsia="宋体" w:cs="Times New Roman"/>
          <w:color w:val="1F1F1F"/>
          <w:rtl w:val="0"/>
        </w:rPr>
        <w:t>。</w:t>
      </w:r>
    </w:p>
    <w:p w14:paraId="0000008D">
      <w:pPr>
        <w:pStyle w:val="5"/>
        <w:pBdr>
          <w:top w:val="none" w:color="auto" w:sz="0" w:space="0"/>
          <w:left w:val="none" w:color="auto" w:sz="0" w:space="0"/>
          <w:bottom w:val="none" w:color="auto" w:sz="0" w:space="0"/>
          <w:right w:val="none" w:color="auto" w:sz="0" w:space="0"/>
          <w:between w:val="none" w:color="auto" w:sz="0" w:space="0"/>
        </w:pBdr>
        <w:shd w:val="clear" w:fill="auto"/>
        <w:spacing w:before="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3.2.1 静态漏电功耗 (Static Leakage Power, </w:t>
      </w:r>
      <w:r>
        <w:rPr>
          <w:rFonts w:ascii="Times New Roman" w:hAnsi="Times New Roman" w:eastAsia="宋体" w:cs="Times New Roman"/>
          <w:color w:val="1F1F1F"/>
        </w:rPr>
        <w:drawing>
          <wp:inline distT="19050" distB="19050" distL="19050" distR="19050">
            <wp:extent cx="368300" cy="226060"/>
            <wp:effectExtent l="0" t="0" r="0" b="0"/>
            <wp:docPr id="86" name="image37.png"/>
            <wp:cNvGraphicFramePr/>
            <a:graphic xmlns:a="http://schemas.openxmlformats.org/drawingml/2006/main">
              <a:graphicData uri="http://schemas.openxmlformats.org/drawingml/2006/picture">
                <pic:pic xmlns:pic="http://schemas.openxmlformats.org/drawingml/2006/picture">
                  <pic:nvPicPr>
                    <pic:cNvPr id="86" name="image37.png"/>
                    <pic:cNvPicPr preferRelativeResize="0"/>
                  </pic:nvPicPr>
                  <pic:blipFill>
                    <a:blip r:embed="rId65"/>
                    <a:srcRect/>
                    <a:stretch>
                      <a:fillRect/>
                    </a:stretch>
                  </pic:blipFill>
                  <pic:spPr>
                    <a:xfrm>
                      <a:off x="0" y="0"/>
                      <a:ext cx="368350" cy="226677"/>
                    </a:xfrm>
                    <a:prstGeom prst="rect">
                      <a:avLst/>
                    </a:prstGeom>
                  </pic:spPr>
                </pic:pic>
              </a:graphicData>
            </a:graphic>
          </wp:inline>
        </w:drawing>
      </w:r>
      <w:r>
        <w:rPr>
          <w:rFonts w:ascii="Times New Roman" w:hAnsi="Times New Roman" w:eastAsia="宋体" w:cs="Times New Roman"/>
          <w:color w:val="1F1F1F"/>
          <w:rtl w:val="0"/>
        </w:rPr>
        <w:t>)</w:t>
      </w:r>
    </w:p>
    <w:p w14:paraId="0000008E">
      <w:pPr>
        <w:numPr>
          <w:ilvl w:val="0"/>
          <w:numId w:val="28"/>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368300" cy="226060"/>
            <wp:effectExtent l="0" t="0" r="0" b="0"/>
            <wp:docPr id="68" name="image37.png"/>
            <wp:cNvGraphicFramePr/>
            <a:graphic xmlns:a="http://schemas.openxmlformats.org/drawingml/2006/main">
              <a:graphicData uri="http://schemas.openxmlformats.org/drawingml/2006/picture">
                <pic:pic xmlns:pic="http://schemas.openxmlformats.org/drawingml/2006/picture">
                  <pic:nvPicPr>
                    <pic:cNvPr id="68" name="image37.png"/>
                    <pic:cNvPicPr preferRelativeResize="0"/>
                  </pic:nvPicPr>
                  <pic:blipFill>
                    <a:blip r:embed="rId65"/>
                    <a:srcRect/>
                    <a:stretch>
                      <a:fillRect/>
                    </a:stretch>
                  </pic:blipFill>
                  <pic:spPr>
                    <a:xfrm>
                      <a:off x="0" y="0"/>
                      <a:ext cx="368350" cy="226677"/>
                    </a:xfrm>
                    <a:prstGeom prst="rect">
                      <a:avLst/>
                    </a:prstGeom>
                  </pic:spPr>
                </pic:pic>
              </a:graphicData>
            </a:graphic>
          </wp:inline>
        </w:drawing>
      </w:r>
    </w:p>
    <w:p w14:paraId="0000008F">
      <w:pPr>
        <w:numPr>
          <w:ilvl w:val="0"/>
          <w:numId w:val="28"/>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物理定义：</w:t>
      </w:r>
      <w:r>
        <w:rPr>
          <w:rFonts w:ascii="Times New Roman" w:hAnsi="Times New Roman" w:eastAsia="宋体" w:cs="Times New Roman"/>
          <w:color w:val="1F1F1F"/>
          <w:rtl w:val="0"/>
        </w:rPr>
        <w:t xml:space="preserve"> 晶体管即使不翻转状态也会消耗的电流。</w:t>
      </w:r>
    </w:p>
    <w:p w14:paraId="00000090">
      <w:pPr>
        <w:numPr>
          <w:ilvl w:val="0"/>
          <w:numId w:val="28"/>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文献数值范围：</w:t>
      </w:r>
      <w:r>
        <w:rPr>
          <w:rFonts w:ascii="Times New Roman" w:hAnsi="Times New Roman" w:eastAsia="宋体" w:cs="Times New Roman"/>
          <w:color w:val="1F1F1F"/>
          <w:rtl w:val="0"/>
        </w:rPr>
        <w:t xml:space="preserve"> </w:t>
      </w:r>
      <w:r>
        <w:rPr>
          <w:rFonts w:ascii="Times New Roman" w:hAnsi="Times New Roman" w:eastAsia="宋体" w:cs="Times New Roman"/>
          <w:b/>
          <w:bCs/>
          <w:color w:val="1F1F1F"/>
          <w:rtl w:val="0"/>
        </w:rPr>
        <w:t>50 mW – 200 mW</w:t>
      </w:r>
      <w:r>
        <w:rPr>
          <w:rFonts w:ascii="Times New Roman" w:hAnsi="Times New Roman" w:eastAsia="宋体" w:cs="Times New Roman"/>
          <w:color w:val="1F1F1F"/>
          <w:rtl w:val="0"/>
        </w:rPr>
        <w:t xml:space="preserve"> </w:t>
      </w:r>
      <w:r>
        <w:rPr>
          <w:rFonts w:ascii="Times New Roman" w:hAnsi="Times New Roman" w:eastAsia="宋体" w:cs="Times New Roman"/>
          <w:color w:val="444746"/>
          <w:sz w:val="24"/>
          <w:szCs w:val="24"/>
          <w:vertAlign w:val="superscript"/>
          <w:rtl w:val="0"/>
        </w:rPr>
        <w:t>28</w:t>
      </w:r>
      <w:r>
        <w:rPr>
          <w:rFonts w:ascii="Times New Roman" w:hAnsi="Times New Roman" w:eastAsia="宋体" w:cs="Times New Roman"/>
          <w:color w:val="1F1F1F"/>
          <w:rtl w:val="0"/>
        </w:rPr>
        <w:t>。随着芯片制程（如3nm, 4nm）的进步，漏电控制在优化，但总晶体管数量增加抵消了部分优势。</w:t>
      </w:r>
    </w:p>
    <w:p w14:paraId="00000091">
      <w:pPr>
        <w:pStyle w:val="5"/>
        <w:pBdr>
          <w:top w:val="none" w:color="auto" w:sz="0" w:space="0"/>
          <w:left w:val="none" w:color="auto" w:sz="0" w:space="0"/>
          <w:bottom w:val="none" w:color="auto" w:sz="0" w:space="0"/>
          <w:right w:val="none" w:color="auto" w:sz="0" w:space="0"/>
          <w:between w:val="none" w:color="auto" w:sz="0" w:space="0"/>
        </w:pBdr>
        <w:shd w:val="clear" w:fill="auto"/>
        <w:spacing w:before="24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3.2.2 动态功耗系数与指数 (Dynamic Coefficients, </w:t>
      </w:r>
      <w:r>
        <w:rPr>
          <w:rFonts w:ascii="Times New Roman" w:hAnsi="Times New Roman" w:eastAsia="宋体" w:cs="Times New Roman"/>
          <w:color w:val="1F1F1F"/>
        </w:rPr>
        <w:drawing>
          <wp:inline distT="19050" distB="19050" distL="19050" distR="19050">
            <wp:extent cx="311150" cy="226060"/>
            <wp:effectExtent l="0" t="0" r="0" b="0"/>
            <wp:docPr id="70" name="image43.png"/>
            <wp:cNvGraphicFramePr/>
            <a:graphic xmlns:a="http://schemas.openxmlformats.org/drawingml/2006/main">
              <a:graphicData uri="http://schemas.openxmlformats.org/drawingml/2006/picture">
                <pic:pic xmlns:pic="http://schemas.openxmlformats.org/drawingml/2006/picture">
                  <pic:nvPicPr>
                    <pic:cNvPr id="70" name="image43.png"/>
                    <pic:cNvPicPr preferRelativeResize="0"/>
                  </pic:nvPicPr>
                  <pic:blipFill>
                    <a:blip r:embed="rId66"/>
                    <a:srcRect/>
                    <a:stretch>
                      <a:fillRect/>
                    </a:stretch>
                  </pic:blipFill>
                  <pic:spPr>
                    <a:xfrm>
                      <a:off x="0" y="0"/>
                      <a:ext cx="311348" cy="226435"/>
                    </a:xfrm>
                    <a:prstGeom prst="rect">
                      <a:avLst/>
                    </a:prstGeom>
                  </pic:spPr>
                </pic:pic>
              </a:graphicData>
            </a:graphic>
          </wp:inline>
        </w:drawing>
      </w:r>
      <w:r>
        <w:rPr>
          <w:rFonts w:ascii="Times New Roman" w:hAnsi="Times New Roman" w:eastAsia="宋体" w:cs="Times New Roman"/>
          <w:color w:val="1F1F1F"/>
          <w:rtl w:val="0"/>
        </w:rPr>
        <w:t>)</w:t>
      </w:r>
    </w:p>
    <w:p w14:paraId="00000092">
      <w:pPr>
        <w:numPr>
          <w:ilvl w:val="0"/>
          <w:numId w:val="29"/>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103505" cy="207645"/>
            <wp:effectExtent l="0" t="0" r="0" b="0"/>
            <wp:docPr id="71" name="image47.png"/>
            <wp:cNvGraphicFramePr/>
            <a:graphic xmlns:a="http://schemas.openxmlformats.org/drawingml/2006/main">
              <a:graphicData uri="http://schemas.openxmlformats.org/drawingml/2006/picture">
                <pic:pic xmlns:pic="http://schemas.openxmlformats.org/drawingml/2006/picture">
                  <pic:nvPicPr>
                    <pic:cNvPr id="71" name="image47.png"/>
                    <pic:cNvPicPr preferRelativeResize="0"/>
                  </pic:nvPicPr>
                  <pic:blipFill>
                    <a:blip r:embed="rId67"/>
                    <a:srcRect/>
                    <a:stretch>
                      <a:fillRect/>
                    </a:stretch>
                  </pic:blipFill>
                  <pic:spPr>
                    <a:xfrm>
                      <a:off x="0" y="0"/>
                      <a:ext cx="103882" cy="207763"/>
                    </a:xfrm>
                    <a:prstGeom prst="rect">
                      <a:avLst/>
                    </a:prstGeom>
                  </pic:spPr>
                </pic:pic>
              </a:graphicData>
            </a:graphic>
          </wp:inline>
        </w:drawing>
      </w:r>
      <w:r>
        <w:rPr>
          <w:rFonts w:ascii="Times New Roman" w:hAnsi="Times New Roman" w:eastAsia="宋体" w:cs="Times New Roman"/>
          <w:color w:val="1F1F1F"/>
          <w:rtl w:val="0"/>
        </w:rPr>
        <w:t xml:space="preserve"> (系数), </w:t>
      </w:r>
      <w:r>
        <w:rPr>
          <w:rFonts w:ascii="Times New Roman" w:hAnsi="Times New Roman" w:eastAsia="宋体" w:cs="Times New Roman"/>
          <w:color w:val="1F1F1F"/>
        </w:rPr>
        <w:drawing>
          <wp:inline distT="19050" distB="19050" distL="19050" distR="19050">
            <wp:extent cx="110490" cy="220980"/>
            <wp:effectExtent l="0" t="0" r="0" b="0"/>
            <wp:docPr id="73" name="image50.png"/>
            <wp:cNvGraphicFramePr/>
            <a:graphic xmlns:a="http://schemas.openxmlformats.org/drawingml/2006/main">
              <a:graphicData uri="http://schemas.openxmlformats.org/drawingml/2006/picture">
                <pic:pic xmlns:pic="http://schemas.openxmlformats.org/drawingml/2006/picture">
                  <pic:nvPicPr>
                    <pic:cNvPr id="73" name="image50.png"/>
                    <pic:cNvPicPr preferRelativeResize="0"/>
                  </pic:nvPicPr>
                  <pic:blipFill>
                    <a:blip r:embed="rId68"/>
                    <a:srcRect/>
                    <a:stretch>
                      <a:fillRect/>
                    </a:stretch>
                  </pic:blipFill>
                  <pic:spPr>
                    <a:xfrm>
                      <a:off x="0" y="0"/>
                      <a:ext cx="110654" cy="221308"/>
                    </a:xfrm>
                    <a:prstGeom prst="rect">
                      <a:avLst/>
                    </a:prstGeom>
                  </pic:spPr>
                </pic:pic>
              </a:graphicData>
            </a:graphic>
          </wp:inline>
        </w:drawing>
      </w:r>
      <w:r>
        <w:rPr>
          <w:rFonts w:ascii="Times New Roman" w:hAnsi="Times New Roman" w:eastAsia="宋体" w:cs="Times New Roman"/>
          <w:color w:val="1F1F1F"/>
          <w:rtl w:val="0"/>
        </w:rPr>
        <w:t xml:space="preserve"> (指数)</w:t>
      </w:r>
    </w:p>
    <w:p w14:paraId="00000093">
      <w:pPr>
        <w:numPr>
          <w:ilvl w:val="0"/>
          <w:numId w:val="29"/>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方程：</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1034415" cy="227330"/>
            <wp:effectExtent l="0" t="0" r="0" b="0"/>
            <wp:docPr id="124" name="image79.png"/>
            <wp:cNvGraphicFramePr/>
            <a:graphic xmlns:a="http://schemas.openxmlformats.org/drawingml/2006/main">
              <a:graphicData uri="http://schemas.openxmlformats.org/drawingml/2006/picture">
                <pic:pic xmlns:pic="http://schemas.openxmlformats.org/drawingml/2006/picture">
                  <pic:nvPicPr>
                    <pic:cNvPr id="124" name="image79.png"/>
                    <pic:cNvPicPr preferRelativeResize="0"/>
                  </pic:nvPicPr>
                  <pic:blipFill>
                    <a:blip r:embed="rId69"/>
                    <a:srcRect/>
                    <a:stretch>
                      <a:fillRect/>
                    </a:stretch>
                  </pic:blipFill>
                  <pic:spPr>
                    <a:xfrm>
                      <a:off x="0" y="0"/>
                      <a:ext cx="1034501" cy="227780"/>
                    </a:xfrm>
                    <a:prstGeom prst="rect">
                      <a:avLst/>
                    </a:prstGeom>
                  </pic:spPr>
                </pic:pic>
              </a:graphicData>
            </a:graphic>
          </wp:inline>
        </w:drawing>
      </w:r>
    </w:p>
    <w:p w14:paraId="00000094">
      <w:pPr>
        <w:numPr>
          <w:ilvl w:val="0"/>
          <w:numId w:val="29"/>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 xml:space="preserve">指数 </w:t>
      </w:r>
      <w:r>
        <w:rPr>
          <w:rFonts w:ascii="Times New Roman" w:hAnsi="Times New Roman" w:eastAsia="宋体" w:cs="Times New Roman"/>
          <w:b/>
          <w:bCs/>
          <w:color w:val="1F1F1F"/>
        </w:rPr>
        <w:drawing>
          <wp:inline distT="19050" distB="19050" distL="19050" distR="19050">
            <wp:extent cx="110490" cy="220980"/>
            <wp:effectExtent l="0" t="0" r="0" b="0"/>
            <wp:docPr id="126" name="image50.png"/>
            <wp:cNvGraphicFramePr/>
            <a:graphic xmlns:a="http://schemas.openxmlformats.org/drawingml/2006/main">
              <a:graphicData uri="http://schemas.openxmlformats.org/drawingml/2006/picture">
                <pic:pic xmlns:pic="http://schemas.openxmlformats.org/drawingml/2006/picture">
                  <pic:nvPicPr>
                    <pic:cNvPr id="126" name="image50.png"/>
                    <pic:cNvPicPr preferRelativeResize="0"/>
                  </pic:nvPicPr>
                  <pic:blipFill>
                    <a:blip r:embed="rId68"/>
                    <a:srcRect/>
                    <a:stretch>
                      <a:fillRect/>
                    </a:stretch>
                  </pic:blipFill>
                  <pic:spPr>
                    <a:xfrm>
                      <a:off x="0" y="0"/>
                      <a:ext cx="110654" cy="221308"/>
                    </a:xfrm>
                    <a:prstGeom prst="rect">
                      <a:avLst/>
                    </a:prstGeom>
                  </pic:spPr>
                </pic:pic>
              </a:graphicData>
            </a:graphic>
          </wp:inline>
        </w:drawing>
      </w:r>
      <w:r>
        <w:rPr>
          <w:rFonts w:ascii="Times New Roman" w:hAnsi="Times New Roman" w:eastAsia="宋体" w:cs="Times New Roman"/>
          <w:b/>
          <w:bCs/>
          <w:color w:val="1F1F1F"/>
          <w:rtl w:val="0"/>
        </w:rPr>
        <w:t>：</w:t>
      </w:r>
      <w:r>
        <w:rPr>
          <w:rFonts w:ascii="Times New Roman" w:hAnsi="Times New Roman" w:eastAsia="宋体" w:cs="Times New Roman"/>
          <w:color w:val="1F1F1F"/>
          <w:rtl w:val="0"/>
        </w:rPr>
        <w:t xml:space="preserve"> 理论上 </w:t>
      </w:r>
      <w:r>
        <w:rPr>
          <w:rFonts w:ascii="Times New Roman" w:hAnsi="Times New Roman" w:eastAsia="宋体" w:cs="Times New Roman"/>
          <w:color w:val="1F1F1F"/>
        </w:rPr>
        <w:drawing>
          <wp:inline distT="19050" distB="19050" distL="19050" distR="19050">
            <wp:extent cx="721995" cy="227965"/>
            <wp:effectExtent l="0" t="0" r="0" b="0"/>
            <wp:docPr id="128" name="image78.png"/>
            <wp:cNvGraphicFramePr/>
            <a:graphic xmlns:a="http://schemas.openxmlformats.org/drawingml/2006/main">
              <a:graphicData uri="http://schemas.openxmlformats.org/drawingml/2006/picture">
                <pic:pic xmlns:pic="http://schemas.openxmlformats.org/drawingml/2006/picture">
                  <pic:nvPicPr>
                    <pic:cNvPr id="128" name="image78.png"/>
                    <pic:cNvPicPr preferRelativeResize="0"/>
                  </pic:nvPicPr>
                  <pic:blipFill>
                    <a:blip r:embed="rId70"/>
                    <a:srcRect/>
                    <a:stretch>
                      <a:fillRect/>
                    </a:stretch>
                  </pic:blipFill>
                  <pic:spPr>
                    <a:xfrm>
                      <a:off x="0" y="0"/>
                      <a:ext cx="722263" cy="228083"/>
                    </a:xfrm>
                    <a:prstGeom prst="rect">
                      <a:avLst/>
                    </a:prstGeom>
                  </pic:spPr>
                </pic:pic>
              </a:graphicData>
            </a:graphic>
          </wp:inline>
        </w:drawing>
      </w:r>
      <w:r>
        <w:rPr>
          <w:rFonts w:ascii="Times New Roman" w:hAnsi="Times New Roman" w:eastAsia="宋体" w:cs="Times New Roman"/>
          <w:color w:val="1F1F1F"/>
          <w:rtl w:val="0"/>
        </w:rPr>
        <w:t xml:space="preserve">。由于现代DVFS（动态电压频率调整）中电压 </w:t>
      </w:r>
      <w:r>
        <w:rPr>
          <w:rFonts w:ascii="Times New Roman" w:hAnsi="Times New Roman" w:eastAsia="宋体" w:cs="Times New Roman"/>
          <w:color w:val="1F1F1F"/>
        </w:rPr>
        <w:drawing>
          <wp:inline distT="19050" distB="19050" distL="19050" distR="19050">
            <wp:extent cx="129540" cy="203835"/>
            <wp:effectExtent l="0" t="0" r="0" b="0"/>
            <wp:docPr id="130" name="image76.png"/>
            <wp:cNvGraphicFramePr/>
            <a:graphic xmlns:a="http://schemas.openxmlformats.org/drawingml/2006/main">
              <a:graphicData uri="http://schemas.openxmlformats.org/drawingml/2006/picture">
                <pic:pic xmlns:pic="http://schemas.openxmlformats.org/drawingml/2006/picture">
                  <pic:nvPicPr>
                    <pic:cNvPr id="130" name="image76.png"/>
                    <pic:cNvPicPr preferRelativeResize="0"/>
                  </pic:nvPicPr>
                  <pic:blipFill>
                    <a:blip r:embed="rId71"/>
                    <a:srcRect/>
                    <a:stretch>
                      <a:fillRect/>
                    </a:stretch>
                  </pic:blipFill>
                  <pic:spPr>
                    <a:xfrm>
                      <a:off x="0" y="0"/>
                      <a:ext cx="129927" cy="204171"/>
                    </a:xfrm>
                    <a:prstGeom prst="rect">
                      <a:avLst/>
                    </a:prstGeom>
                  </pic:spPr>
                </pic:pic>
              </a:graphicData>
            </a:graphic>
          </wp:inline>
        </w:drawing>
      </w:r>
      <w:r>
        <w:rPr>
          <w:rFonts w:ascii="Times New Roman" w:hAnsi="Times New Roman" w:eastAsia="宋体" w:cs="Times New Roman"/>
          <w:color w:val="1F1F1F"/>
          <w:rtl w:val="0"/>
        </w:rPr>
        <w:t xml:space="preserve"> 与频率 </w:t>
      </w:r>
      <w:r>
        <w:rPr>
          <w:rFonts w:ascii="Times New Roman" w:hAnsi="Times New Roman" w:eastAsia="宋体" w:cs="Times New Roman"/>
          <w:color w:val="1F1F1F"/>
        </w:rPr>
        <w:drawing>
          <wp:inline distT="19050" distB="19050" distL="19050" distR="19050">
            <wp:extent cx="109855" cy="220345"/>
            <wp:effectExtent l="0" t="0" r="0" b="0"/>
            <wp:docPr id="131" name="image86.png"/>
            <wp:cNvGraphicFramePr/>
            <a:graphic xmlns:a="http://schemas.openxmlformats.org/drawingml/2006/main">
              <a:graphicData uri="http://schemas.openxmlformats.org/drawingml/2006/picture">
                <pic:pic xmlns:pic="http://schemas.openxmlformats.org/drawingml/2006/picture">
                  <pic:nvPicPr>
                    <pic:cNvPr id="131" name="image86.png"/>
                    <pic:cNvPicPr preferRelativeResize="0"/>
                  </pic:nvPicPr>
                  <pic:blipFill>
                    <a:blip r:embed="rId72"/>
                    <a:srcRect/>
                    <a:stretch>
                      <a:fillRect/>
                    </a:stretch>
                  </pic:blipFill>
                  <pic:spPr>
                    <a:xfrm>
                      <a:off x="0" y="0"/>
                      <a:ext cx="110207" cy="220414"/>
                    </a:xfrm>
                    <a:prstGeom prst="rect">
                      <a:avLst/>
                    </a:prstGeom>
                  </pic:spPr>
                </pic:pic>
              </a:graphicData>
            </a:graphic>
          </wp:inline>
        </w:drawing>
      </w:r>
      <w:r>
        <w:rPr>
          <w:rFonts w:ascii="Times New Roman" w:hAnsi="Times New Roman" w:eastAsia="宋体" w:cs="Times New Roman"/>
          <w:color w:val="1F1F1F"/>
          <w:rtl w:val="0"/>
        </w:rPr>
        <w:t xml:space="preserve"> 近似线性相关，故 </w:t>
      </w:r>
      <w:r>
        <w:rPr>
          <w:rFonts w:ascii="Times New Roman" w:hAnsi="Times New Roman" w:eastAsia="宋体" w:cs="Times New Roman"/>
          <w:color w:val="1F1F1F"/>
        </w:rPr>
        <w:drawing>
          <wp:inline distT="19050" distB="19050" distL="19050" distR="19050">
            <wp:extent cx="573405" cy="229235"/>
            <wp:effectExtent l="0" t="0" r="0" b="0"/>
            <wp:docPr id="132" name="image95.png"/>
            <wp:cNvGraphicFramePr/>
            <a:graphic xmlns:a="http://schemas.openxmlformats.org/drawingml/2006/main">
              <a:graphicData uri="http://schemas.openxmlformats.org/drawingml/2006/picture">
                <pic:pic xmlns:pic="http://schemas.openxmlformats.org/drawingml/2006/picture">
                  <pic:nvPicPr>
                    <pic:cNvPr id="132" name="image95.png"/>
                    <pic:cNvPicPr preferRelativeResize="0"/>
                  </pic:nvPicPr>
                  <pic:blipFill>
                    <a:blip r:embed="rId73"/>
                    <a:srcRect/>
                    <a:stretch>
                      <a:fillRect/>
                    </a:stretch>
                  </pic:blipFill>
                  <pic:spPr>
                    <a:xfrm>
                      <a:off x="0" y="0"/>
                      <a:ext cx="573807" cy="229523"/>
                    </a:xfrm>
                    <a:prstGeom prst="rect">
                      <a:avLst/>
                    </a:prstGeom>
                  </pic:spPr>
                </pic:pic>
              </a:graphicData>
            </a:graphic>
          </wp:inline>
        </w:drawing>
      </w:r>
      <w:r>
        <w:rPr>
          <w:rFonts w:ascii="Times New Roman" w:hAnsi="Times New Roman" w:eastAsia="宋体" w:cs="Times New Roman"/>
          <w:color w:val="1F1F1F"/>
          <w:rtl w:val="0"/>
        </w:rPr>
        <w:t xml:space="preserve">。实测通常在 </w:t>
      </w:r>
      <w:r>
        <w:rPr>
          <w:rFonts w:ascii="Times New Roman" w:hAnsi="Times New Roman" w:eastAsia="宋体" w:cs="Times New Roman"/>
          <w:b/>
          <w:bCs/>
          <w:color w:val="1F1F1F"/>
          <w:rtl w:val="0"/>
        </w:rPr>
        <w:t>2.5 – 3.2</w:t>
      </w:r>
      <w:r>
        <w:rPr>
          <w:rFonts w:ascii="Times New Roman" w:hAnsi="Times New Roman" w:eastAsia="宋体" w:cs="Times New Roman"/>
          <w:color w:val="1F1F1F"/>
          <w:rtl w:val="0"/>
        </w:rPr>
        <w:t xml:space="preserve"> 之间 </w:t>
      </w:r>
      <w:r>
        <w:rPr>
          <w:rFonts w:ascii="Times New Roman" w:hAnsi="Times New Roman" w:eastAsia="宋体" w:cs="Times New Roman"/>
          <w:color w:val="444746"/>
          <w:sz w:val="24"/>
          <w:szCs w:val="24"/>
          <w:vertAlign w:val="superscript"/>
          <w:rtl w:val="0"/>
        </w:rPr>
        <w:t>30</w:t>
      </w:r>
      <w:r>
        <w:rPr>
          <w:rFonts w:ascii="Times New Roman" w:hAnsi="Times New Roman" w:eastAsia="宋体" w:cs="Times New Roman"/>
          <w:color w:val="1F1F1F"/>
          <w:rtl w:val="0"/>
        </w:rPr>
        <w:t xml:space="preserve">。建议取 </w:t>
      </w:r>
      <w:r>
        <w:rPr>
          <w:rFonts w:ascii="Times New Roman" w:hAnsi="Times New Roman" w:eastAsia="宋体" w:cs="Times New Roman"/>
          <w:b/>
          <w:bCs/>
          <w:color w:val="1F1F1F"/>
          <w:rtl w:val="0"/>
        </w:rPr>
        <w:t>3.0</w:t>
      </w:r>
      <w:r>
        <w:rPr>
          <w:rFonts w:ascii="Times New Roman" w:hAnsi="Times New Roman" w:eastAsia="宋体" w:cs="Times New Roman"/>
          <w:color w:val="1F1F1F"/>
          <w:rtl w:val="0"/>
        </w:rPr>
        <w:t>。</w:t>
      </w:r>
    </w:p>
    <w:p w14:paraId="00000095">
      <w:pPr>
        <w:numPr>
          <w:ilvl w:val="0"/>
          <w:numId w:val="29"/>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 xml:space="preserve">系数 </w:t>
      </w:r>
      <w:r>
        <w:rPr>
          <w:rFonts w:ascii="Times New Roman" w:hAnsi="Times New Roman" w:eastAsia="宋体" w:cs="Times New Roman"/>
          <w:b/>
          <w:bCs/>
          <w:color w:val="1F1F1F"/>
        </w:rPr>
        <w:drawing>
          <wp:inline distT="19050" distB="19050" distL="19050" distR="19050">
            <wp:extent cx="103505" cy="207645"/>
            <wp:effectExtent l="0" t="0" r="0" b="0"/>
            <wp:docPr id="142" name="image47.png"/>
            <wp:cNvGraphicFramePr/>
            <a:graphic xmlns:a="http://schemas.openxmlformats.org/drawingml/2006/main">
              <a:graphicData uri="http://schemas.openxmlformats.org/drawingml/2006/picture">
                <pic:pic xmlns:pic="http://schemas.openxmlformats.org/drawingml/2006/picture">
                  <pic:nvPicPr>
                    <pic:cNvPr id="142" name="image47.png"/>
                    <pic:cNvPicPr preferRelativeResize="0"/>
                  </pic:nvPicPr>
                  <pic:blipFill>
                    <a:blip r:embed="rId67"/>
                    <a:srcRect/>
                    <a:stretch>
                      <a:fillRect/>
                    </a:stretch>
                  </pic:blipFill>
                  <pic:spPr>
                    <a:xfrm>
                      <a:off x="0" y="0"/>
                      <a:ext cx="103882" cy="207763"/>
                    </a:xfrm>
                    <a:prstGeom prst="rect">
                      <a:avLst/>
                    </a:prstGeom>
                  </pic:spPr>
                </pic:pic>
              </a:graphicData>
            </a:graphic>
          </wp:inline>
        </w:drawing>
      </w:r>
      <w:r>
        <w:rPr>
          <w:rFonts w:ascii="Times New Roman" w:hAnsi="Times New Roman" w:eastAsia="宋体" w:cs="Times New Roman"/>
          <w:b/>
          <w:bCs/>
          <w:color w:val="1F1F1F"/>
          <w:rtl w:val="0"/>
        </w:rPr>
        <w:t>：</w:t>
      </w:r>
      <w:r>
        <w:rPr>
          <w:rFonts w:ascii="Times New Roman" w:hAnsi="Times New Roman" w:eastAsia="宋体" w:cs="Times New Roman"/>
          <w:color w:val="1F1F1F"/>
          <w:rtl w:val="0"/>
        </w:rPr>
        <w:t xml:space="preserve"> 取决于核心类型（大核 vs 小核）。</w:t>
      </w:r>
    </w:p>
    <w:p w14:paraId="00000096">
      <w:pPr>
        <w:numPr>
          <w:ilvl w:val="1"/>
          <w:numId w:val="30"/>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小核（Efficiency Core）：</w:t>
      </w:r>
      <w:r>
        <w:rPr>
          <w:rFonts w:ascii="Times New Roman" w:hAnsi="Times New Roman" w:eastAsia="宋体" w:cs="Times New Roman"/>
          <w:color w:val="1F1F1F"/>
        </w:rPr>
        <w:drawing>
          <wp:inline distT="19050" distB="19050" distL="19050" distR="19050">
            <wp:extent cx="103505" cy="207645"/>
            <wp:effectExtent l="0" t="0" r="0" b="0"/>
            <wp:docPr id="141" name="image47.png"/>
            <wp:cNvGraphicFramePr/>
            <a:graphic xmlns:a="http://schemas.openxmlformats.org/drawingml/2006/main">
              <a:graphicData uri="http://schemas.openxmlformats.org/drawingml/2006/picture">
                <pic:pic xmlns:pic="http://schemas.openxmlformats.org/drawingml/2006/picture">
                  <pic:nvPicPr>
                    <pic:cNvPr id="141" name="image47.png"/>
                    <pic:cNvPicPr preferRelativeResize="0"/>
                  </pic:nvPicPr>
                  <pic:blipFill>
                    <a:blip r:embed="rId67"/>
                    <a:srcRect/>
                    <a:stretch>
                      <a:fillRect/>
                    </a:stretch>
                  </pic:blipFill>
                  <pic:spPr>
                    <a:xfrm>
                      <a:off x="0" y="0"/>
                      <a:ext cx="103882" cy="207763"/>
                    </a:xfrm>
                    <a:prstGeom prst="rect">
                      <a:avLst/>
                    </a:prstGeom>
                  </pic:spPr>
                </pic:pic>
              </a:graphicData>
            </a:graphic>
          </wp:inline>
        </w:drawing>
      </w:r>
      <w:r>
        <w:rPr>
          <w:rFonts w:ascii="Times New Roman" w:hAnsi="Times New Roman" w:eastAsia="宋体" w:cs="Times New Roman"/>
          <w:color w:val="1F1F1F"/>
          <w:rtl w:val="0"/>
        </w:rPr>
        <w:t xml:space="preserve"> 较小，满载功耗约 </w:t>
      </w:r>
      <w:r>
        <w:rPr>
          <w:rFonts w:ascii="Times New Roman" w:hAnsi="Times New Roman" w:eastAsia="宋体" w:cs="Times New Roman"/>
          <w:b/>
          <w:bCs/>
          <w:color w:val="1F1F1F"/>
          <w:rtl w:val="0"/>
        </w:rPr>
        <w:t>300-500 mW</w:t>
      </w:r>
      <w:r>
        <w:rPr>
          <w:rFonts w:ascii="Times New Roman" w:hAnsi="Times New Roman" w:eastAsia="宋体" w:cs="Times New Roman"/>
          <w:color w:val="1F1F1F"/>
          <w:rtl w:val="0"/>
        </w:rPr>
        <w:t>。</w:t>
      </w:r>
    </w:p>
    <w:p w14:paraId="00000097">
      <w:pPr>
        <w:numPr>
          <w:ilvl w:val="1"/>
          <w:numId w:val="30"/>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大核（Performance Core）：</w:t>
      </w:r>
      <w:r>
        <w:rPr>
          <w:rFonts w:ascii="Times New Roman" w:hAnsi="Times New Roman" w:eastAsia="宋体" w:cs="Times New Roman"/>
          <w:color w:val="1F1F1F"/>
        </w:rPr>
        <w:drawing>
          <wp:inline distT="19050" distB="19050" distL="19050" distR="19050">
            <wp:extent cx="103505" cy="207645"/>
            <wp:effectExtent l="0" t="0" r="0" b="0"/>
            <wp:docPr id="144" name="image47.png"/>
            <wp:cNvGraphicFramePr/>
            <a:graphic xmlns:a="http://schemas.openxmlformats.org/drawingml/2006/main">
              <a:graphicData uri="http://schemas.openxmlformats.org/drawingml/2006/picture">
                <pic:pic xmlns:pic="http://schemas.openxmlformats.org/drawingml/2006/picture">
                  <pic:nvPicPr>
                    <pic:cNvPr id="144" name="image47.png"/>
                    <pic:cNvPicPr preferRelativeResize="0"/>
                  </pic:nvPicPr>
                  <pic:blipFill>
                    <a:blip r:embed="rId67"/>
                    <a:srcRect/>
                    <a:stretch>
                      <a:fillRect/>
                    </a:stretch>
                  </pic:blipFill>
                  <pic:spPr>
                    <a:xfrm>
                      <a:off x="0" y="0"/>
                      <a:ext cx="103882" cy="207763"/>
                    </a:xfrm>
                    <a:prstGeom prst="rect">
                      <a:avLst/>
                    </a:prstGeom>
                  </pic:spPr>
                </pic:pic>
              </a:graphicData>
            </a:graphic>
          </wp:inline>
        </w:drawing>
      </w:r>
      <w:r>
        <w:rPr>
          <w:rFonts w:ascii="Times New Roman" w:hAnsi="Times New Roman" w:eastAsia="宋体" w:cs="Times New Roman"/>
          <w:color w:val="1F1F1F"/>
          <w:rtl w:val="0"/>
        </w:rPr>
        <w:t xml:space="preserve"> 较大，满载功耗约 </w:t>
      </w:r>
      <w:r>
        <w:rPr>
          <w:rFonts w:ascii="Times New Roman" w:hAnsi="Times New Roman" w:eastAsia="宋体" w:cs="Times New Roman"/>
          <w:b/>
          <w:bCs/>
          <w:color w:val="1F1F1F"/>
          <w:rtl w:val="0"/>
        </w:rPr>
        <w:t>2000-4000 mW</w:t>
      </w:r>
      <w:r>
        <w:rPr>
          <w:rFonts w:ascii="Times New Roman" w:hAnsi="Times New Roman" w:eastAsia="宋体" w:cs="Times New Roman"/>
          <w:color w:val="1F1F1F"/>
          <w:rtl w:val="0"/>
        </w:rPr>
        <w:t>。</w:t>
      </w:r>
    </w:p>
    <w:p w14:paraId="00000098">
      <w:pPr>
        <w:numPr>
          <w:ilvl w:val="1"/>
          <w:numId w:val="30"/>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 xml:space="preserve">超大核（Prime Core, e.g., Cortex-X4）：满载可达 </w:t>
      </w:r>
      <w:r>
        <w:rPr>
          <w:rFonts w:ascii="Times New Roman" w:hAnsi="Times New Roman" w:eastAsia="宋体" w:cs="Times New Roman"/>
          <w:b/>
          <w:bCs/>
          <w:color w:val="1F1F1F"/>
          <w:rtl w:val="0"/>
        </w:rPr>
        <w:t>5000 mW+</w:t>
      </w:r>
      <w:r>
        <w:rPr>
          <w:rFonts w:ascii="Times New Roman" w:hAnsi="Times New Roman" w:eastAsia="宋体" w:cs="Times New Roman"/>
          <w:color w:val="1F1F1F"/>
          <w:rtl w:val="0"/>
        </w:rPr>
        <w:t xml:space="preserve"> </w:t>
      </w:r>
      <w:r>
        <w:rPr>
          <w:rFonts w:ascii="Times New Roman" w:hAnsi="Times New Roman" w:eastAsia="宋体" w:cs="Times New Roman"/>
          <w:color w:val="444746"/>
          <w:sz w:val="24"/>
          <w:szCs w:val="24"/>
          <w:vertAlign w:val="superscript"/>
          <w:rtl w:val="0"/>
        </w:rPr>
        <w:t>31</w:t>
      </w:r>
      <w:r>
        <w:rPr>
          <w:rFonts w:ascii="Times New Roman" w:hAnsi="Times New Roman" w:eastAsia="宋体" w:cs="Times New Roman"/>
          <w:color w:val="1F1F1F"/>
          <w:rtl w:val="0"/>
        </w:rPr>
        <w:t>。</w:t>
      </w:r>
    </w:p>
    <w:p w14:paraId="00000099">
      <w:pPr>
        <w:pStyle w:val="3"/>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rPr>
      </w:pPr>
      <w:r>
        <w:rPr>
          <w:rFonts w:ascii="Times New Roman" w:hAnsi="Times New Roman" w:eastAsia="宋体" w:cs="Times New Roman"/>
        </w:rPr>
        <w:pict>
          <v:rect id="_x0000_i1027" o:spt="1" style="height:1.5pt;width:0pt;" fillcolor="#A0A0A0" filled="t" stroked="f" coordsize="21600,21600" o:hr="t" o:hrstd="t" o:hralign="center">
            <v:path/>
            <v:fill on="t" focussize="0,0"/>
            <v:stroke on="f"/>
            <v:imagedata o:title=""/>
            <o:lock v:ext="edit"/>
            <w10:wrap type="none"/>
            <w10:anchorlock/>
          </v:rect>
        </w:pict>
      </w:r>
      <w:r>
        <w:rPr>
          <w:rFonts w:ascii="Times New Roman" w:hAnsi="Times New Roman" w:eastAsia="宋体" w:cs="Times New Roman"/>
          <w:color w:val="1F1F1F"/>
          <w:rtl w:val="0"/>
        </w:rPr>
        <w:t>4. 模型三：网络通信与RRC状态参数 (Network &amp; RRC States)</w:t>
      </w:r>
    </w:p>
    <w:p w14:paraId="0000009A">
      <w:pPr>
        <w:pBdr>
          <w:top w:val="none" w:color="auto" w:sz="0" w:space="0"/>
          <w:left w:val="none" w:color="auto" w:sz="0" w:space="0"/>
          <w:bottom w:val="none" w:color="auto" w:sz="0" w:space="0"/>
          <w:right w:val="none" w:color="auto" w:sz="0" w:space="0"/>
          <w:between w:val="none" w:color="auto" w:sz="0" w:space="0"/>
        </w:pBdr>
        <w:shd w:val="clear" w:fill="auto"/>
        <w:spacing w:after="240" w:line="275" w:lineRule="auto"/>
        <w:rPr>
          <w:rFonts w:ascii="Times New Roman" w:hAnsi="Times New Roman" w:eastAsia="宋体" w:cs="Times New Roman"/>
          <w:color w:val="1F1F1F"/>
        </w:rPr>
      </w:pPr>
      <w:r>
        <w:rPr>
          <w:rFonts w:ascii="Times New Roman" w:hAnsi="Times New Roman" w:eastAsia="宋体" w:cs="Times New Roman"/>
          <w:color w:val="1F1F1F"/>
          <w:rtl w:val="0"/>
        </w:rPr>
        <w:t>这是草稿中最具创新性的部分。网络功耗不是恒定的，而是取决于RRC（无线资源控制）状态机。5G NSA（非独立组网）尤其耗电。</w:t>
      </w:r>
    </w:p>
    <w:p w14:paraId="0000009B">
      <w:pPr>
        <w:pStyle w:val="4"/>
        <w:pBdr>
          <w:top w:val="none" w:color="auto" w:sz="0" w:space="0"/>
          <w:left w:val="none" w:color="auto" w:sz="0" w:space="0"/>
          <w:bottom w:val="none" w:color="auto" w:sz="0" w:space="0"/>
          <w:right w:val="none" w:color="auto" w:sz="0" w:space="0"/>
          <w:between w:val="none" w:color="auto" w:sz="0" w:space="0"/>
        </w:pBdr>
        <w:shd w:val="clear" w:fill="auto"/>
        <w:spacing w:before="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4.1 RRC 状态功率 (RRC State Power Levels)</w:t>
      </w:r>
    </w:p>
    <w:p w14:paraId="0000009C">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1F1F1F"/>
        </w:rPr>
      </w:pPr>
    </w:p>
    <w:tbl>
      <w:tblPr>
        <w:tblStyle w:val="13"/>
        <w:tblW w:w="9360"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100" w:type="dxa"/>
          <w:left w:w="100" w:type="dxa"/>
          <w:bottom w:w="100" w:type="dxa"/>
          <w:right w:w="100" w:type="dxa"/>
        </w:tblCellMar>
      </w:tblPr>
      <w:tblGrid>
        <w:gridCol w:w="1872"/>
        <w:gridCol w:w="1872"/>
        <w:gridCol w:w="1872"/>
        <w:gridCol w:w="1872"/>
        <w:gridCol w:w="1872"/>
      </w:tblGrid>
      <w:tr w14:paraId="4B7A34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9D">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状态 (State)</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9E">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符号</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9F">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4G LTE 典型值 (mW)</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A0">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5G NR (NSA) 典型值 (mW)</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A1">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备注</w:t>
            </w:r>
          </w:p>
        </w:tc>
      </w:tr>
      <w:tr w14:paraId="45974C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A2">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Idle (空闲)</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A3">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433070" cy="207010"/>
                  <wp:effectExtent l="0" t="0" r="0" b="0"/>
                  <wp:docPr id="143" name="image58.png"/>
                  <wp:cNvGraphicFramePr/>
                  <a:graphic xmlns:a="http://schemas.openxmlformats.org/drawingml/2006/main">
                    <a:graphicData uri="http://schemas.openxmlformats.org/drawingml/2006/picture">
                      <pic:pic xmlns:pic="http://schemas.openxmlformats.org/drawingml/2006/picture">
                        <pic:nvPicPr>
                          <pic:cNvPr id="143" name="image58.png"/>
                          <pic:cNvPicPr preferRelativeResize="0"/>
                        </pic:nvPicPr>
                        <pic:blipFill>
                          <a:blip r:embed="rId74"/>
                          <a:srcRect/>
                          <a:stretch>
                            <a:fillRect/>
                          </a:stretch>
                        </pic:blipFill>
                        <pic:spPr>
                          <a:xfrm>
                            <a:off x="0" y="0"/>
                            <a:ext cx="433685" cy="207414"/>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A4">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10 – 30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A5">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40 – 100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A6">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 xml:space="preserve">5G 待机功耗显著高于 4G </w:t>
            </w:r>
            <w:r>
              <w:rPr>
                <w:rFonts w:ascii="Times New Roman" w:hAnsi="Times New Roman" w:eastAsia="宋体" w:cs="Times New Roman"/>
                <w:color w:val="444746"/>
                <w:sz w:val="24"/>
                <w:szCs w:val="24"/>
                <w:vertAlign w:val="superscript"/>
                <w:rtl w:val="0"/>
              </w:rPr>
              <w:t>33</w:t>
            </w:r>
            <w:r>
              <w:rPr>
                <w:rFonts w:ascii="Times New Roman" w:hAnsi="Times New Roman" w:eastAsia="宋体" w:cs="Times New Roman"/>
                <w:color w:val="1F1F1F"/>
                <w:shd w:val="clear" w:fill="auto"/>
                <w:rtl w:val="0"/>
              </w:rPr>
              <w:t>。</w:t>
            </w:r>
          </w:p>
        </w:tc>
      </w:tr>
      <w:tr w14:paraId="1871D5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A7">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Connected (连接/传输)</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A8">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539115" cy="226695"/>
                  <wp:effectExtent l="0" t="0" r="0" b="0"/>
                  <wp:docPr id="138" name="image39.png"/>
                  <wp:cNvGraphicFramePr/>
                  <a:graphic xmlns:a="http://schemas.openxmlformats.org/drawingml/2006/main">
                    <a:graphicData uri="http://schemas.openxmlformats.org/drawingml/2006/picture">
                      <pic:pic xmlns:pic="http://schemas.openxmlformats.org/drawingml/2006/picture">
                        <pic:nvPicPr>
                          <pic:cNvPr id="138" name="image39.png"/>
                          <pic:cNvPicPr preferRelativeResize="0"/>
                        </pic:nvPicPr>
                        <pic:blipFill>
                          <a:blip r:embed="rId75"/>
                          <a:srcRect/>
                          <a:stretch>
                            <a:fillRect/>
                          </a:stretch>
                        </pic:blipFill>
                        <pic:spPr>
                          <a:xfrm>
                            <a:off x="0" y="0"/>
                            <a:ext cx="539650" cy="227221"/>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A9">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800 – 1500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AA">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2500 – 4000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AB">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取决于数据吞吐量和信号强度。</w:t>
            </w:r>
          </w:p>
        </w:tc>
      </w:tr>
      <w:tr w14:paraId="475F91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AC">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Tail (尾部/长尾)</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AD">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472440" cy="226695"/>
                  <wp:effectExtent l="0" t="0" r="0" b="0"/>
                  <wp:docPr id="137" name="image24.png"/>
                  <wp:cNvGraphicFramePr/>
                  <a:graphic xmlns:a="http://schemas.openxmlformats.org/drawingml/2006/main">
                    <a:graphicData uri="http://schemas.openxmlformats.org/drawingml/2006/picture">
                      <pic:pic xmlns:pic="http://schemas.openxmlformats.org/drawingml/2006/picture">
                        <pic:nvPicPr>
                          <pic:cNvPr id="137" name="image24.png"/>
                          <pic:cNvPicPr preferRelativeResize="0"/>
                        </pic:nvPicPr>
                        <pic:blipFill>
                          <a:blip r:embed="rId76"/>
                          <a:srcRect/>
                          <a:stretch>
                            <a:fillRect/>
                          </a:stretch>
                        </pic:blipFill>
                        <pic:spPr>
                          <a:xfrm>
                            <a:off x="0" y="0"/>
                            <a:ext cx="472530" cy="226814"/>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AE">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200 – 400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AF">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600 – 1000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B0">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 xml:space="preserve">传输结束后射频维持高功率等待下个包的状态 </w:t>
            </w:r>
            <w:r>
              <w:rPr>
                <w:rFonts w:ascii="Times New Roman" w:hAnsi="Times New Roman" w:eastAsia="宋体" w:cs="Times New Roman"/>
                <w:color w:val="444746"/>
                <w:sz w:val="24"/>
                <w:szCs w:val="24"/>
                <w:vertAlign w:val="superscript"/>
                <w:rtl w:val="0"/>
              </w:rPr>
              <w:t>35</w:t>
            </w:r>
            <w:r>
              <w:rPr>
                <w:rFonts w:ascii="Times New Roman" w:hAnsi="Times New Roman" w:eastAsia="宋体" w:cs="Times New Roman"/>
                <w:color w:val="1F1F1F"/>
                <w:shd w:val="clear" w:fill="auto"/>
                <w:rtl w:val="0"/>
              </w:rPr>
              <w:t>。</w:t>
            </w:r>
          </w:p>
        </w:tc>
      </w:tr>
    </w:tbl>
    <w:p w14:paraId="000000B1">
      <w:pPr>
        <w:pStyle w:val="4"/>
        <w:pBdr>
          <w:top w:val="none" w:color="auto" w:sz="0" w:space="0"/>
          <w:left w:val="none" w:color="auto" w:sz="0" w:space="0"/>
          <w:bottom w:val="none" w:color="auto" w:sz="0" w:space="0"/>
          <w:right w:val="none" w:color="auto" w:sz="0" w:space="0"/>
          <w:between w:val="none" w:color="auto" w:sz="0" w:space="0"/>
        </w:pBdr>
        <w:shd w:val="clear" w:fill="auto"/>
        <w:spacing w:before="0"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4.2 状态机定时器 (RRC Timers)</w:t>
      </w:r>
      <w:bookmarkStart w:id="0" w:name="_GoBack"/>
      <w:bookmarkEnd w:id="0"/>
    </w:p>
    <w:p w14:paraId="000000B2">
      <w:pPr>
        <w:numPr>
          <w:ilvl w:val="0"/>
          <w:numId w:val="31"/>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316865" cy="230505"/>
            <wp:effectExtent l="0" t="0" r="0" b="0"/>
            <wp:docPr id="140" name="image29.png"/>
            <wp:cNvGraphicFramePr/>
            <a:graphic xmlns:a="http://schemas.openxmlformats.org/drawingml/2006/main">
              <a:graphicData uri="http://schemas.openxmlformats.org/drawingml/2006/picture">
                <pic:pic xmlns:pic="http://schemas.openxmlformats.org/drawingml/2006/picture">
                  <pic:nvPicPr>
                    <pic:cNvPr id="140" name="image29.png"/>
                    <pic:cNvPicPr preferRelativeResize="0"/>
                  </pic:nvPicPr>
                  <pic:blipFill>
                    <a:blip r:embed="rId77"/>
                    <a:srcRect/>
                    <a:stretch>
                      <a:fillRect/>
                    </a:stretch>
                  </pic:blipFill>
                  <pic:spPr>
                    <a:xfrm>
                      <a:off x="0" y="0"/>
                      <a:ext cx="317376" cy="230819"/>
                    </a:xfrm>
                    <a:prstGeom prst="rect">
                      <a:avLst/>
                    </a:prstGeom>
                  </pic:spPr>
                </pic:pic>
              </a:graphicData>
            </a:graphic>
          </wp:inline>
        </w:drawing>
      </w:r>
      <w:r>
        <w:rPr>
          <w:rFonts w:ascii="Times New Roman" w:hAnsi="Times New Roman" w:eastAsia="宋体" w:cs="Times New Roman"/>
          <w:color w:val="1F1F1F"/>
          <w:rtl w:val="0"/>
        </w:rPr>
        <w:t xml:space="preserve"> 或 </w:t>
      </w:r>
      <w:r>
        <w:rPr>
          <w:rFonts w:ascii="Times New Roman" w:hAnsi="Times New Roman" w:eastAsia="宋体" w:cs="Times New Roman"/>
          <w:color w:val="1F1F1F"/>
        </w:rPr>
        <w:drawing>
          <wp:inline distT="19050" distB="19050" distL="19050" distR="19050">
            <wp:extent cx="680085" cy="229870"/>
            <wp:effectExtent l="0" t="0" r="0" b="0"/>
            <wp:docPr id="139" name="image97.png"/>
            <wp:cNvGraphicFramePr/>
            <a:graphic xmlns:a="http://schemas.openxmlformats.org/drawingml/2006/main">
              <a:graphicData uri="http://schemas.openxmlformats.org/drawingml/2006/picture">
                <pic:pic xmlns:pic="http://schemas.openxmlformats.org/drawingml/2006/picture">
                  <pic:nvPicPr>
                    <pic:cNvPr id="139" name="image97.png"/>
                    <pic:cNvPicPr preferRelativeResize="0"/>
                  </pic:nvPicPr>
                  <pic:blipFill>
                    <a:blip r:embed="rId78"/>
                    <a:srcRect/>
                    <a:stretch>
                      <a:fillRect/>
                    </a:stretch>
                  </pic:blipFill>
                  <pic:spPr>
                    <a:xfrm>
                      <a:off x="0" y="0"/>
                      <a:ext cx="680665" cy="230084"/>
                    </a:xfrm>
                    <a:prstGeom prst="rect">
                      <a:avLst/>
                    </a:prstGeom>
                  </pic:spPr>
                </pic:pic>
              </a:graphicData>
            </a:graphic>
          </wp:inline>
        </w:drawing>
      </w:r>
    </w:p>
    <w:p w14:paraId="000000B3">
      <w:pPr>
        <w:numPr>
          <w:ilvl w:val="0"/>
          <w:numId w:val="31"/>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物理定义：</w:t>
      </w:r>
      <w:r>
        <w:rPr>
          <w:rFonts w:ascii="Times New Roman" w:hAnsi="Times New Roman" w:eastAsia="宋体" w:cs="Times New Roman"/>
          <w:color w:val="1F1F1F"/>
          <w:rtl w:val="0"/>
        </w:rPr>
        <w:t xml:space="preserve"> 并没有数据传输，但基站命令手机保持“准备状态”的时长。</w:t>
      </w:r>
    </w:p>
    <w:p w14:paraId="000000B4">
      <w:pPr>
        <w:numPr>
          <w:ilvl w:val="0"/>
          <w:numId w:val="31"/>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文献数值：</w:t>
      </w:r>
    </w:p>
    <w:p w14:paraId="000000B5">
      <w:pPr>
        <w:numPr>
          <w:ilvl w:val="1"/>
          <w:numId w:val="32"/>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 xml:space="preserve">LTE: </w:t>
      </w:r>
      <w:r>
        <w:rPr>
          <w:rFonts w:ascii="Times New Roman" w:hAnsi="Times New Roman" w:eastAsia="宋体" w:cs="Times New Roman"/>
          <w:b/>
          <w:bCs/>
          <w:color w:val="1F1F1F"/>
          <w:rtl w:val="0"/>
        </w:rPr>
        <w:t>10 s – 15 s</w:t>
      </w:r>
      <w:r>
        <w:rPr>
          <w:rFonts w:ascii="Times New Roman" w:hAnsi="Times New Roman" w:eastAsia="宋体" w:cs="Times New Roman"/>
          <w:color w:val="1F1F1F"/>
          <w:rtl w:val="0"/>
        </w:rPr>
        <w:t>。</w:t>
      </w:r>
    </w:p>
    <w:p w14:paraId="000000B6">
      <w:pPr>
        <w:numPr>
          <w:ilvl w:val="1"/>
          <w:numId w:val="32"/>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870" w:hanging="360"/>
        <w:rPr>
          <w:rFonts w:ascii="Times New Roman" w:hAnsi="Times New Roman" w:eastAsia="宋体" w:cs="Times New Roman"/>
        </w:rPr>
      </w:pPr>
      <w:r>
        <w:rPr>
          <w:rFonts w:ascii="Times New Roman" w:hAnsi="Times New Roman" w:eastAsia="宋体" w:cs="Times New Roman"/>
          <w:color w:val="1F1F1F"/>
          <w:rtl w:val="0"/>
        </w:rPr>
        <w:t xml:space="preserve">5G NR: </w:t>
      </w:r>
      <w:r>
        <w:rPr>
          <w:rFonts w:ascii="Times New Roman" w:hAnsi="Times New Roman" w:eastAsia="宋体" w:cs="Times New Roman"/>
          <w:b/>
          <w:bCs/>
          <w:color w:val="1F1F1F"/>
          <w:rtl w:val="0"/>
        </w:rPr>
        <w:t>15 s – 20 s</w:t>
      </w:r>
      <w:r>
        <w:rPr>
          <w:rFonts w:ascii="Times New Roman" w:hAnsi="Times New Roman" w:eastAsia="宋体" w:cs="Times New Roman"/>
          <w:color w:val="1F1F1F"/>
          <w:rtl w:val="0"/>
        </w:rPr>
        <w:t xml:space="preserve"> (为了减少重新连接的延迟，5G倾向于保持更久的连接态) </w:t>
      </w:r>
      <w:r>
        <w:rPr>
          <w:rFonts w:ascii="Times New Roman" w:hAnsi="Times New Roman" w:eastAsia="宋体" w:cs="Times New Roman"/>
          <w:color w:val="444746"/>
          <w:sz w:val="24"/>
          <w:szCs w:val="24"/>
          <w:vertAlign w:val="superscript"/>
          <w:rtl w:val="0"/>
        </w:rPr>
        <w:t>33</w:t>
      </w:r>
      <w:r>
        <w:rPr>
          <w:rFonts w:ascii="Times New Roman" w:hAnsi="Times New Roman" w:eastAsia="宋体" w:cs="Times New Roman"/>
          <w:color w:val="1F1F1F"/>
          <w:rtl w:val="0"/>
        </w:rPr>
        <w:t>。</w:t>
      </w:r>
    </w:p>
    <w:p w14:paraId="000000B7">
      <w:pPr>
        <w:numPr>
          <w:ilvl w:val="0"/>
          <w:numId w:val="31"/>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关键洞察：</w:t>
      </w:r>
      <w:r>
        <w:rPr>
          <w:rFonts w:ascii="Times New Roman" w:hAnsi="Times New Roman" w:eastAsia="宋体" w:cs="Times New Roman"/>
          <w:color w:val="1F1F1F"/>
          <w:rtl w:val="0"/>
        </w:rPr>
        <w:t xml:space="preserve"> 这是造成“后台应用”耗电的核心原因。如果一个App每隔15秒发送一个心跳包（Heartbeat），手机将永远处于高功耗的Tail或Connected状态，无法进入Idle。</w:t>
      </w:r>
    </w:p>
    <w:p w14:paraId="000000B8">
      <w:pPr>
        <w:pStyle w:val="4"/>
        <w:pBdr>
          <w:top w:val="none" w:color="auto" w:sz="0" w:space="0"/>
          <w:left w:val="none" w:color="auto" w:sz="0" w:space="0"/>
          <w:bottom w:val="none" w:color="auto" w:sz="0" w:space="0"/>
          <w:right w:val="none" w:color="auto" w:sz="0" w:space="0"/>
          <w:between w:val="none" w:color="auto" w:sz="0" w:space="0"/>
        </w:pBdr>
        <w:shd w:val="clear" w:fill="auto"/>
        <w:spacing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 xml:space="preserve">4.3 信号敏感度系数 (Signal Sensitivity, </w:t>
      </w:r>
      <w:r>
        <w:rPr>
          <w:rFonts w:ascii="Times New Roman" w:hAnsi="Times New Roman" w:eastAsia="宋体" w:cs="Times New Roman"/>
          <w:color w:val="1F1F1F"/>
        </w:rPr>
        <w:drawing>
          <wp:inline distT="19050" distB="19050" distL="19050" distR="19050">
            <wp:extent cx="107315" cy="234315"/>
            <wp:effectExtent l="0" t="0" r="0" b="0"/>
            <wp:docPr id="136" name="image74.png"/>
            <wp:cNvGraphicFramePr/>
            <a:graphic xmlns:a="http://schemas.openxmlformats.org/drawingml/2006/main">
              <a:graphicData uri="http://schemas.openxmlformats.org/drawingml/2006/picture">
                <pic:pic xmlns:pic="http://schemas.openxmlformats.org/drawingml/2006/picture">
                  <pic:nvPicPr>
                    <pic:cNvPr id="136" name="image74.png"/>
                    <pic:cNvPicPr preferRelativeResize="0"/>
                  </pic:nvPicPr>
                  <pic:blipFill>
                    <a:blip r:embed="rId79"/>
                    <a:srcRect/>
                    <a:stretch>
                      <a:fillRect/>
                    </a:stretch>
                  </pic:blipFill>
                  <pic:spPr>
                    <a:xfrm>
                      <a:off x="0" y="0"/>
                      <a:ext cx="107529" cy="234608"/>
                    </a:xfrm>
                    <a:prstGeom prst="rect">
                      <a:avLst/>
                    </a:prstGeom>
                  </pic:spPr>
                </pic:pic>
              </a:graphicData>
            </a:graphic>
          </wp:inline>
        </w:drawing>
      </w:r>
      <w:r>
        <w:rPr>
          <w:rFonts w:ascii="Times New Roman" w:hAnsi="Times New Roman" w:eastAsia="宋体" w:cs="Times New Roman"/>
          <w:color w:val="1F1F1F"/>
          <w:rtl w:val="0"/>
        </w:rPr>
        <w:t>)</w:t>
      </w:r>
    </w:p>
    <w:p w14:paraId="000000B9">
      <w:pPr>
        <w:numPr>
          <w:ilvl w:val="0"/>
          <w:numId w:val="33"/>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符号：</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107315" cy="234315"/>
            <wp:effectExtent l="0" t="0" r="0" b="0"/>
            <wp:docPr id="135" name="image74.png"/>
            <wp:cNvGraphicFramePr/>
            <a:graphic xmlns:a="http://schemas.openxmlformats.org/drawingml/2006/main">
              <a:graphicData uri="http://schemas.openxmlformats.org/drawingml/2006/picture">
                <pic:pic xmlns:pic="http://schemas.openxmlformats.org/drawingml/2006/picture">
                  <pic:nvPicPr>
                    <pic:cNvPr id="135" name="image74.png"/>
                    <pic:cNvPicPr preferRelativeResize="0"/>
                  </pic:nvPicPr>
                  <pic:blipFill>
                    <a:blip r:embed="rId79"/>
                    <a:srcRect/>
                    <a:stretch>
                      <a:fillRect/>
                    </a:stretch>
                  </pic:blipFill>
                  <pic:spPr>
                    <a:xfrm>
                      <a:off x="0" y="0"/>
                      <a:ext cx="107529" cy="234608"/>
                    </a:xfrm>
                    <a:prstGeom prst="rect">
                      <a:avLst/>
                    </a:prstGeom>
                  </pic:spPr>
                </pic:pic>
              </a:graphicData>
            </a:graphic>
          </wp:inline>
        </w:drawing>
      </w:r>
    </w:p>
    <w:p w14:paraId="000000BA">
      <w:pPr>
        <w:numPr>
          <w:ilvl w:val="0"/>
          <w:numId w:val="33"/>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方程：</w:t>
      </w:r>
      <w:r>
        <w:rPr>
          <w:rFonts w:ascii="Times New Roman" w:hAnsi="Times New Roman" w:eastAsia="宋体" w:cs="Times New Roman"/>
          <w:color w:val="1F1F1F"/>
          <w:rtl w:val="0"/>
        </w:rPr>
        <w:t xml:space="preserve"> </w:t>
      </w:r>
      <w:r>
        <w:rPr>
          <w:rFonts w:ascii="Times New Roman" w:hAnsi="Times New Roman" w:eastAsia="宋体" w:cs="Times New Roman"/>
          <w:color w:val="1F1F1F"/>
        </w:rPr>
        <w:drawing>
          <wp:inline distT="19050" distB="19050" distL="19050" distR="19050">
            <wp:extent cx="2552065" cy="227965"/>
            <wp:effectExtent l="0" t="0" r="0" b="0"/>
            <wp:docPr id="118" name="image69.png"/>
            <wp:cNvGraphicFramePr/>
            <a:graphic xmlns:a="http://schemas.openxmlformats.org/drawingml/2006/main">
              <a:graphicData uri="http://schemas.openxmlformats.org/drawingml/2006/picture">
                <pic:pic xmlns:pic="http://schemas.openxmlformats.org/drawingml/2006/picture">
                  <pic:nvPicPr>
                    <pic:cNvPr id="118" name="image69.png"/>
                    <pic:cNvPicPr preferRelativeResize="0"/>
                  </pic:nvPicPr>
                  <pic:blipFill>
                    <a:blip r:embed="rId80"/>
                    <a:srcRect/>
                    <a:stretch>
                      <a:fillRect/>
                    </a:stretch>
                  </pic:blipFill>
                  <pic:spPr>
                    <a:xfrm>
                      <a:off x="0" y="0"/>
                      <a:ext cx="2552624" cy="228593"/>
                    </a:xfrm>
                    <a:prstGeom prst="rect">
                      <a:avLst/>
                    </a:prstGeom>
                  </pic:spPr>
                </pic:pic>
              </a:graphicData>
            </a:graphic>
          </wp:inline>
        </w:drawing>
      </w:r>
    </w:p>
    <w:p w14:paraId="000000BB">
      <w:pPr>
        <w:numPr>
          <w:ilvl w:val="0"/>
          <w:numId w:val="33"/>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物理意义：</w:t>
      </w:r>
      <w:r>
        <w:rPr>
          <w:rFonts w:ascii="Times New Roman" w:hAnsi="Times New Roman" w:eastAsia="宋体" w:cs="Times New Roman"/>
          <w:color w:val="1F1F1F"/>
          <w:rtl w:val="0"/>
        </w:rPr>
        <w:t xml:space="preserve"> 信号越差（dBm越低），射频功率放大器（PA）增益越高。</w:t>
      </w:r>
    </w:p>
    <w:p w14:paraId="000000BC">
      <w:pPr>
        <w:numPr>
          <w:ilvl w:val="0"/>
          <w:numId w:val="33"/>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465" w:hanging="360"/>
        <w:rPr>
          <w:rFonts w:ascii="Times New Roman" w:hAnsi="Times New Roman" w:eastAsia="宋体" w:cs="Times New Roman"/>
        </w:rPr>
      </w:pPr>
      <w:r>
        <w:rPr>
          <w:rFonts w:ascii="Times New Roman" w:hAnsi="Times New Roman" w:eastAsia="宋体" w:cs="Times New Roman"/>
          <w:b/>
          <w:bCs/>
          <w:color w:val="1F1F1F"/>
          <w:rtl w:val="0"/>
        </w:rPr>
        <w:t>典型行为：</w:t>
      </w:r>
      <w:r>
        <w:rPr>
          <w:rFonts w:ascii="Times New Roman" w:hAnsi="Times New Roman" w:eastAsia="宋体" w:cs="Times New Roman"/>
          <w:color w:val="1F1F1F"/>
          <w:rtl w:val="0"/>
        </w:rPr>
        <w:t xml:space="preserve"> 信号从 -80dBm 降至 -120dBm，功耗可能增加 </w:t>
      </w:r>
      <w:r>
        <w:rPr>
          <w:rFonts w:ascii="Times New Roman" w:hAnsi="Times New Roman" w:eastAsia="宋体" w:cs="Times New Roman"/>
          <w:b/>
          <w:bCs/>
          <w:color w:val="1F1F1F"/>
          <w:rtl w:val="0"/>
        </w:rPr>
        <w:t>50% - 200%</w:t>
      </w:r>
      <w:r>
        <w:rPr>
          <w:rFonts w:ascii="Times New Roman" w:hAnsi="Times New Roman" w:eastAsia="宋体" w:cs="Times New Roman"/>
          <w:color w:val="1F1F1F"/>
          <w:rtl w:val="0"/>
        </w:rPr>
        <w:t xml:space="preserve">。建议 </w:t>
      </w:r>
      <w:r>
        <w:rPr>
          <w:rFonts w:ascii="Times New Roman" w:hAnsi="Times New Roman" w:eastAsia="宋体" w:cs="Times New Roman"/>
          <w:color w:val="1F1F1F"/>
        </w:rPr>
        <w:drawing>
          <wp:inline distT="19050" distB="19050" distL="19050" distR="19050">
            <wp:extent cx="107315" cy="234315"/>
            <wp:effectExtent l="0" t="0" r="0" b="0"/>
            <wp:docPr id="115" name="image74.png"/>
            <wp:cNvGraphicFramePr/>
            <a:graphic xmlns:a="http://schemas.openxmlformats.org/drawingml/2006/main">
              <a:graphicData uri="http://schemas.openxmlformats.org/drawingml/2006/picture">
                <pic:pic xmlns:pic="http://schemas.openxmlformats.org/drawingml/2006/picture">
                  <pic:nvPicPr>
                    <pic:cNvPr id="115" name="image74.png"/>
                    <pic:cNvPicPr preferRelativeResize="0"/>
                  </pic:nvPicPr>
                  <pic:blipFill>
                    <a:blip r:embed="rId79"/>
                    <a:srcRect/>
                    <a:stretch>
                      <a:fillRect/>
                    </a:stretch>
                  </pic:blipFill>
                  <pic:spPr>
                    <a:xfrm>
                      <a:off x="0" y="0"/>
                      <a:ext cx="107529" cy="234608"/>
                    </a:xfrm>
                    <a:prstGeom prst="rect">
                      <a:avLst/>
                    </a:prstGeom>
                  </pic:spPr>
                </pic:pic>
              </a:graphicData>
            </a:graphic>
          </wp:inline>
        </w:drawing>
      </w:r>
      <w:r>
        <w:rPr>
          <w:rFonts w:ascii="Times New Roman" w:hAnsi="Times New Roman" w:eastAsia="宋体" w:cs="Times New Roman"/>
          <w:color w:val="1F1F1F"/>
          <w:rtl w:val="0"/>
        </w:rPr>
        <w:t xml:space="preserve"> 设定使得在极差信号下功耗翻倍 </w:t>
      </w:r>
      <w:r>
        <w:rPr>
          <w:rFonts w:ascii="Times New Roman" w:hAnsi="Times New Roman" w:eastAsia="宋体" w:cs="Times New Roman"/>
          <w:color w:val="444746"/>
          <w:sz w:val="24"/>
          <w:szCs w:val="24"/>
          <w:vertAlign w:val="superscript"/>
          <w:rtl w:val="0"/>
        </w:rPr>
        <w:t>33</w:t>
      </w:r>
      <w:r>
        <w:rPr>
          <w:rFonts w:ascii="Times New Roman" w:hAnsi="Times New Roman" w:eastAsia="宋体" w:cs="Times New Roman"/>
          <w:color w:val="1F1F1F"/>
          <w:rtl w:val="0"/>
        </w:rPr>
        <w:t>。</w:t>
      </w:r>
    </w:p>
    <w:p w14:paraId="000000BD">
      <w:pPr>
        <w:pStyle w:val="3"/>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rPr>
      </w:pPr>
      <w:r>
        <w:rPr>
          <w:rFonts w:ascii="Times New Roman" w:hAnsi="Times New Roman" w:eastAsia="宋体" w:cs="Times New Roman"/>
        </w:rPr>
        <w:pict>
          <v:rect id="_x0000_i1028" o:spt="1" style="height:1.5pt;width:0pt;" fillcolor="#A0A0A0" filled="t" stroked="f" coordsize="21600,21600" o:hr="t" o:hrstd="t" o:hralign="center">
            <v:path/>
            <v:fill on="t" focussize="0,0"/>
            <v:stroke on="f"/>
            <v:imagedata o:title=""/>
            <o:lock v:ext="edit"/>
            <w10:wrap type="none"/>
            <w10:anchorlock/>
          </v:rect>
        </w:pict>
      </w:r>
      <w:r>
        <w:rPr>
          <w:rFonts w:ascii="Times New Roman" w:hAnsi="Times New Roman" w:eastAsia="宋体" w:cs="Times New Roman"/>
          <w:color w:val="1F1F1F"/>
          <w:rtl w:val="0"/>
        </w:rPr>
        <w:t>5. 参数汇总与校准表 (Master Parameter Table)</w:t>
      </w:r>
    </w:p>
    <w:p w14:paraId="000000BE">
      <w:pPr>
        <w:pBdr>
          <w:top w:val="none" w:color="auto" w:sz="0" w:space="0"/>
          <w:left w:val="none" w:color="auto" w:sz="0" w:space="0"/>
          <w:bottom w:val="none" w:color="auto" w:sz="0" w:space="0"/>
          <w:right w:val="none" w:color="auto" w:sz="0" w:space="0"/>
          <w:between w:val="none" w:color="auto" w:sz="0" w:space="0"/>
        </w:pBdr>
        <w:shd w:val="clear" w:fill="auto"/>
        <w:spacing w:after="240" w:line="275" w:lineRule="auto"/>
        <w:rPr>
          <w:rFonts w:ascii="Times New Roman" w:hAnsi="Times New Roman" w:eastAsia="宋体" w:cs="Times New Roman"/>
          <w:color w:val="1F1F1F"/>
        </w:rPr>
      </w:pPr>
      <w:r>
        <w:rPr>
          <w:rFonts w:ascii="Times New Roman" w:hAnsi="Times New Roman" w:eastAsia="宋体" w:cs="Times New Roman"/>
          <w:color w:val="1F1F1F"/>
          <w:rtl w:val="0"/>
        </w:rPr>
        <w:t>以下表格可直接整合至您的论文“4.1 Data Description”或“Parameters”部分。</w:t>
      </w:r>
    </w:p>
    <w:p w14:paraId="000000BF">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1F1F1F"/>
        </w:rPr>
      </w:pPr>
    </w:p>
    <w:tbl>
      <w:tblPr>
        <w:tblStyle w:val="14"/>
        <w:tblW w:w="9360"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100" w:type="dxa"/>
          <w:left w:w="100" w:type="dxa"/>
          <w:bottom w:w="100" w:type="dxa"/>
          <w:right w:w="100" w:type="dxa"/>
        </w:tblCellMar>
      </w:tblPr>
      <w:tblGrid>
        <w:gridCol w:w="1872"/>
        <w:gridCol w:w="1872"/>
        <w:gridCol w:w="1872"/>
        <w:gridCol w:w="1872"/>
        <w:gridCol w:w="1872"/>
      </w:tblGrid>
      <w:tr w14:paraId="43E1F4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C0">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符号 (Symbol)</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C1">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描述 (Description)</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C2">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典型值 (Typical Value)</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C3">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单位 (Unit)</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C4">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来源与备注 (Source/Note)</w:t>
            </w:r>
          </w:p>
        </w:tc>
      </w:tr>
      <w:tr w14:paraId="41BFDC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C5">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Battery Parameters</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C6">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C7">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C8">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C9">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p>
        </w:tc>
      </w:tr>
      <w:tr w14:paraId="250C9F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CA">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356870" cy="206375"/>
                  <wp:effectExtent l="0" t="0" r="0" b="0"/>
                  <wp:docPr id="114" name="image82.png"/>
                  <wp:cNvGraphicFramePr/>
                  <a:graphic xmlns:a="http://schemas.openxmlformats.org/drawingml/2006/main">
                    <a:graphicData uri="http://schemas.openxmlformats.org/drawingml/2006/picture">
                      <pic:pic xmlns:pic="http://schemas.openxmlformats.org/drawingml/2006/picture">
                        <pic:nvPicPr>
                          <pic:cNvPr id="114" name="image82.png"/>
                          <pic:cNvPicPr preferRelativeResize="0"/>
                        </pic:nvPicPr>
                        <pic:blipFill>
                          <a:blip r:embed="rId8"/>
                          <a:srcRect/>
                          <a:stretch>
                            <a:fillRect/>
                          </a:stretch>
                        </pic:blipFill>
                        <pic:spPr>
                          <a:xfrm>
                            <a:off x="0" y="0"/>
                            <a:ext cx="357485" cy="206965"/>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CB">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Nominal Capacity</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CC">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4500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CD">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355600" cy="211455"/>
                  <wp:effectExtent l="0" t="0" r="0" b="0"/>
                  <wp:docPr id="117" name="image85.png"/>
                  <wp:cNvGraphicFramePr/>
                  <a:graphic xmlns:a="http://schemas.openxmlformats.org/drawingml/2006/main">
                    <a:graphicData uri="http://schemas.openxmlformats.org/drawingml/2006/picture">
                      <pic:pic xmlns:pic="http://schemas.openxmlformats.org/drawingml/2006/picture">
                        <pic:nvPicPr>
                          <pic:cNvPr id="117" name="image85.png"/>
                          <pic:cNvPicPr preferRelativeResize="0"/>
                        </pic:nvPicPr>
                        <pic:blipFill>
                          <a:blip r:embed="rId81"/>
                          <a:srcRect/>
                          <a:stretch>
                            <a:fillRect/>
                          </a:stretch>
                        </pic:blipFill>
                        <pic:spPr>
                          <a:xfrm>
                            <a:off x="0" y="0"/>
                            <a:ext cx="355700" cy="211497"/>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CE">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Based on 2024-2025 flagship average</w:t>
            </w:r>
          </w:p>
        </w:tc>
      </w:tr>
      <w:tr w14:paraId="444F2F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CF">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Pr>
              <w:drawing>
                <wp:inline distT="19050" distB="19050" distL="19050" distR="19050">
                  <wp:extent cx="183515" cy="212090"/>
                  <wp:effectExtent l="0" t="0" r="0" b="0"/>
                  <wp:docPr id="116" name="image70.png"/>
                  <wp:cNvGraphicFramePr/>
                  <a:graphic xmlns:a="http://schemas.openxmlformats.org/drawingml/2006/main">
                    <a:graphicData uri="http://schemas.openxmlformats.org/drawingml/2006/picture">
                      <pic:pic xmlns:pic="http://schemas.openxmlformats.org/drawingml/2006/picture">
                        <pic:nvPicPr>
                          <pic:cNvPr id="116" name="image70.png"/>
                          <pic:cNvPicPr preferRelativeResize="0"/>
                        </pic:nvPicPr>
                        <pic:blipFill>
                          <a:blip r:embed="rId23"/>
                          <a:srcRect/>
                          <a:stretch>
                            <a:fillRect/>
                          </a:stretch>
                        </pic:blipFill>
                        <pic:spPr>
                          <a:xfrm>
                            <a:off x="0" y="0"/>
                            <a:ext cx="183653" cy="212651"/>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D0">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OCV Intercept</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D1">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3.95</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D2">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129540" cy="203835"/>
                  <wp:effectExtent l="0" t="0" r="0" b="0"/>
                  <wp:docPr id="111" name="image76.png"/>
                  <wp:cNvGraphicFramePr/>
                  <a:graphic xmlns:a="http://schemas.openxmlformats.org/drawingml/2006/main">
                    <a:graphicData uri="http://schemas.openxmlformats.org/drawingml/2006/picture">
                      <pic:pic xmlns:pic="http://schemas.openxmlformats.org/drawingml/2006/picture">
                        <pic:nvPicPr>
                          <pic:cNvPr id="111" name="image76.png"/>
                          <pic:cNvPicPr preferRelativeResize="0"/>
                        </pic:nvPicPr>
                        <pic:blipFill>
                          <a:blip r:embed="rId71"/>
                          <a:srcRect/>
                          <a:stretch>
                            <a:fillRect/>
                          </a:stretch>
                        </pic:blipFill>
                        <pic:spPr>
                          <a:xfrm>
                            <a:off x="0" y="0"/>
                            <a:ext cx="129927" cy="204171"/>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D3">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444746"/>
                <w:sz w:val="24"/>
                <w:szCs w:val="24"/>
                <w:vertAlign w:val="superscript"/>
              </w:rPr>
            </w:pPr>
            <w:r>
              <w:rPr>
                <w:rFonts w:ascii="Times New Roman" w:hAnsi="Times New Roman" w:eastAsia="宋体" w:cs="Times New Roman"/>
                <w:color w:val="1F1F1F"/>
                <w:shd w:val="clear" w:fill="auto"/>
                <w:rtl w:val="0"/>
              </w:rPr>
              <w:t xml:space="preserve">Modified Shepherd Model </w:t>
            </w:r>
            <w:r>
              <w:rPr>
                <w:rFonts w:ascii="Times New Roman" w:hAnsi="Times New Roman" w:eastAsia="宋体" w:cs="Times New Roman"/>
                <w:color w:val="444746"/>
                <w:sz w:val="24"/>
                <w:szCs w:val="24"/>
                <w:vertAlign w:val="superscript"/>
                <w:rtl w:val="0"/>
              </w:rPr>
              <w:t>6</w:t>
            </w:r>
          </w:p>
        </w:tc>
      </w:tr>
      <w:tr w14:paraId="747213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D4">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color w:val="444746"/>
                <w:sz w:val="24"/>
                <w:szCs w:val="24"/>
                <w:vertAlign w:val="superscript"/>
              </w:rPr>
            </w:pPr>
            <w:r>
              <w:rPr>
                <w:rFonts w:ascii="Times New Roman" w:hAnsi="Times New Roman" w:eastAsia="宋体" w:cs="Times New Roman"/>
                <w:color w:val="444746"/>
                <w:sz w:val="24"/>
                <w:szCs w:val="24"/>
                <w:vertAlign w:val="superscript"/>
              </w:rPr>
              <w:drawing>
                <wp:inline distT="19050" distB="19050" distL="19050" distR="19050">
                  <wp:extent cx="147955" cy="203835"/>
                  <wp:effectExtent l="0" t="0" r="0" b="0"/>
                  <wp:docPr id="110" name="image80.png"/>
                  <wp:cNvGraphicFramePr/>
                  <a:graphic xmlns:a="http://schemas.openxmlformats.org/drawingml/2006/main">
                    <a:graphicData uri="http://schemas.openxmlformats.org/drawingml/2006/picture">
                      <pic:pic xmlns:pic="http://schemas.openxmlformats.org/drawingml/2006/picture">
                        <pic:nvPicPr>
                          <pic:cNvPr id="110" name="image80.png"/>
                          <pic:cNvPicPr preferRelativeResize="0"/>
                        </pic:nvPicPr>
                        <pic:blipFill>
                          <a:blip r:embed="rId24"/>
                          <a:srcRect/>
                          <a:stretch>
                            <a:fillRect/>
                          </a:stretch>
                        </pic:blipFill>
                        <pic:spPr>
                          <a:xfrm>
                            <a:off x="0" y="0"/>
                            <a:ext cx="148531" cy="204230"/>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D5">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Polarization Constant</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D6">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0.025</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D7">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116205" cy="193675"/>
                  <wp:effectExtent l="0" t="0" r="0" b="0"/>
                  <wp:docPr id="113" name="image13.png"/>
                  <wp:cNvGraphicFramePr/>
                  <a:graphic xmlns:a="http://schemas.openxmlformats.org/drawingml/2006/main">
                    <a:graphicData uri="http://schemas.openxmlformats.org/drawingml/2006/picture">
                      <pic:pic xmlns:pic="http://schemas.openxmlformats.org/drawingml/2006/picture">
                        <pic:nvPicPr>
                          <pic:cNvPr id="113" name="image13.png"/>
                          <pic:cNvPicPr preferRelativeResize="0"/>
                        </pic:nvPicPr>
                        <pic:blipFill>
                          <a:blip r:embed="rId25"/>
                          <a:srcRect/>
                          <a:stretch>
                            <a:fillRect/>
                          </a:stretch>
                        </pic:blipFill>
                        <pic:spPr>
                          <a:xfrm>
                            <a:off x="0" y="0"/>
                            <a:ext cx="116533" cy="194221"/>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D8">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444746"/>
                <w:sz w:val="24"/>
                <w:szCs w:val="24"/>
                <w:vertAlign w:val="superscript"/>
              </w:rPr>
            </w:pPr>
            <w:r>
              <w:rPr>
                <w:rFonts w:ascii="Times New Roman" w:hAnsi="Times New Roman" w:eastAsia="宋体" w:cs="Times New Roman"/>
                <w:color w:val="1F1F1F"/>
                <w:shd w:val="clear" w:fill="auto"/>
                <w:rtl w:val="0"/>
              </w:rPr>
              <w:t xml:space="preserve">Fitted from discharge curve </w:t>
            </w:r>
            <w:r>
              <w:rPr>
                <w:rFonts w:ascii="Times New Roman" w:hAnsi="Times New Roman" w:eastAsia="宋体" w:cs="Times New Roman"/>
                <w:color w:val="444746"/>
                <w:sz w:val="24"/>
                <w:szCs w:val="24"/>
                <w:vertAlign w:val="superscript"/>
                <w:rtl w:val="0"/>
              </w:rPr>
              <w:t>6</w:t>
            </w:r>
          </w:p>
        </w:tc>
      </w:tr>
      <w:tr w14:paraId="4CE5C0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D9">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color w:val="444746"/>
                <w:sz w:val="24"/>
                <w:szCs w:val="24"/>
                <w:vertAlign w:val="superscript"/>
              </w:rPr>
            </w:pPr>
            <w:r>
              <w:rPr>
                <w:rFonts w:ascii="Times New Roman" w:hAnsi="Times New Roman" w:eastAsia="宋体" w:cs="Times New Roman"/>
                <w:color w:val="444746"/>
                <w:sz w:val="24"/>
                <w:szCs w:val="24"/>
                <w:vertAlign w:val="superscript"/>
              </w:rPr>
              <w:drawing>
                <wp:inline distT="19050" distB="19050" distL="19050" distR="19050">
                  <wp:extent cx="120650" cy="204470"/>
                  <wp:effectExtent l="0" t="0" r="0" b="0"/>
                  <wp:docPr id="112" name="image7.png"/>
                  <wp:cNvGraphicFramePr/>
                  <a:graphic xmlns:a="http://schemas.openxmlformats.org/drawingml/2006/main">
                    <a:graphicData uri="http://schemas.openxmlformats.org/drawingml/2006/picture">
                      <pic:pic xmlns:pic="http://schemas.openxmlformats.org/drawingml/2006/picture">
                        <pic:nvPicPr>
                          <pic:cNvPr id="112" name="image7.png"/>
                          <pic:cNvPicPr preferRelativeResize="0"/>
                        </pic:nvPicPr>
                        <pic:blipFill>
                          <a:blip r:embed="rId26"/>
                          <a:srcRect/>
                          <a:stretch>
                            <a:fillRect/>
                          </a:stretch>
                        </pic:blipFill>
                        <pic:spPr>
                          <a:xfrm>
                            <a:off x="0" y="0"/>
                            <a:ext cx="121071" cy="204890"/>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DA">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Exponential Voltage</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DB">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0.40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DC">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129540" cy="203835"/>
                  <wp:effectExtent l="0" t="0" r="0" b="0"/>
                  <wp:docPr id="109" name="image76.png"/>
                  <wp:cNvGraphicFramePr/>
                  <a:graphic xmlns:a="http://schemas.openxmlformats.org/drawingml/2006/main">
                    <a:graphicData uri="http://schemas.openxmlformats.org/drawingml/2006/picture">
                      <pic:pic xmlns:pic="http://schemas.openxmlformats.org/drawingml/2006/picture">
                        <pic:nvPicPr>
                          <pic:cNvPr id="109" name="image76.png"/>
                          <pic:cNvPicPr preferRelativeResize="0"/>
                        </pic:nvPicPr>
                        <pic:blipFill>
                          <a:blip r:embed="rId71"/>
                          <a:srcRect/>
                          <a:stretch>
                            <a:fillRect/>
                          </a:stretch>
                        </pic:blipFill>
                        <pic:spPr>
                          <a:xfrm>
                            <a:off x="0" y="0"/>
                            <a:ext cx="129927" cy="204171"/>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DD">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444746"/>
                <w:sz w:val="24"/>
                <w:szCs w:val="24"/>
                <w:vertAlign w:val="superscript"/>
              </w:rPr>
            </w:pPr>
            <w:r>
              <w:rPr>
                <w:rFonts w:ascii="Times New Roman" w:hAnsi="Times New Roman" w:eastAsia="宋体" w:cs="Times New Roman"/>
                <w:color w:val="1F1F1F"/>
                <w:shd w:val="clear" w:fill="auto"/>
                <w:rtl w:val="0"/>
              </w:rPr>
              <w:t xml:space="preserve">Initial voltage drop magnitude </w:t>
            </w:r>
            <w:r>
              <w:rPr>
                <w:rFonts w:ascii="Times New Roman" w:hAnsi="Times New Roman" w:eastAsia="宋体" w:cs="Times New Roman"/>
                <w:color w:val="444746"/>
                <w:sz w:val="24"/>
                <w:szCs w:val="24"/>
                <w:vertAlign w:val="superscript"/>
                <w:rtl w:val="0"/>
              </w:rPr>
              <w:t>7</w:t>
            </w:r>
          </w:p>
        </w:tc>
      </w:tr>
      <w:tr w14:paraId="7EE8E1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DE">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color w:val="444746"/>
                <w:sz w:val="24"/>
                <w:szCs w:val="24"/>
                <w:vertAlign w:val="superscript"/>
              </w:rPr>
            </w:pPr>
            <w:r>
              <w:rPr>
                <w:rFonts w:ascii="Times New Roman" w:hAnsi="Times New Roman" w:eastAsia="宋体" w:cs="Times New Roman"/>
                <w:color w:val="444746"/>
                <w:sz w:val="24"/>
                <w:szCs w:val="24"/>
                <w:vertAlign w:val="superscript"/>
              </w:rPr>
              <w:drawing>
                <wp:inline distT="19050" distB="19050" distL="19050" distR="19050">
                  <wp:extent cx="130175" cy="205105"/>
                  <wp:effectExtent l="0" t="0" r="0" b="0"/>
                  <wp:docPr id="134" name="image3.png"/>
                  <wp:cNvGraphicFramePr/>
                  <a:graphic xmlns:a="http://schemas.openxmlformats.org/drawingml/2006/main">
                    <a:graphicData uri="http://schemas.openxmlformats.org/drawingml/2006/picture">
                      <pic:pic xmlns:pic="http://schemas.openxmlformats.org/drawingml/2006/picture">
                        <pic:nvPicPr>
                          <pic:cNvPr id="134" name="image3.png"/>
                          <pic:cNvPicPr preferRelativeResize="0"/>
                        </pic:nvPicPr>
                        <pic:blipFill>
                          <a:blip r:embed="rId27"/>
                          <a:srcRect/>
                          <a:stretch>
                            <a:fillRect/>
                          </a:stretch>
                        </pic:blipFill>
                        <pic:spPr>
                          <a:xfrm>
                            <a:off x="0" y="0"/>
                            <a:ext cx="130522" cy="205106"/>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DF">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Exponential Rate</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E0">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2.3</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E1">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491490" cy="207645"/>
                  <wp:effectExtent l="0" t="0" r="0" b="0"/>
                  <wp:docPr id="133" name="image81.png"/>
                  <wp:cNvGraphicFramePr/>
                  <a:graphic xmlns:a="http://schemas.openxmlformats.org/drawingml/2006/main">
                    <a:graphicData uri="http://schemas.openxmlformats.org/drawingml/2006/picture">
                      <pic:pic xmlns:pic="http://schemas.openxmlformats.org/drawingml/2006/picture">
                        <pic:nvPicPr>
                          <pic:cNvPr id="133" name="image81.png"/>
                          <pic:cNvPicPr preferRelativeResize="0"/>
                        </pic:nvPicPr>
                        <pic:blipFill>
                          <a:blip r:embed="rId82"/>
                          <a:srcRect/>
                          <a:stretch>
                            <a:fillRect/>
                          </a:stretch>
                        </pic:blipFill>
                        <pic:spPr>
                          <a:xfrm>
                            <a:off x="0" y="0"/>
                            <a:ext cx="492025" cy="208165"/>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E2">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444746"/>
                <w:sz w:val="24"/>
                <w:szCs w:val="24"/>
                <w:vertAlign w:val="superscript"/>
              </w:rPr>
            </w:pPr>
            <w:r>
              <w:rPr>
                <w:rFonts w:ascii="Times New Roman" w:hAnsi="Times New Roman" w:eastAsia="宋体" w:cs="Times New Roman"/>
                <w:color w:val="1F1F1F"/>
                <w:shd w:val="clear" w:fill="auto"/>
                <w:rtl w:val="0"/>
              </w:rPr>
              <w:t xml:space="preserve">Knee shape factor </w:t>
            </w:r>
            <w:r>
              <w:rPr>
                <w:rFonts w:ascii="Times New Roman" w:hAnsi="Times New Roman" w:eastAsia="宋体" w:cs="Times New Roman"/>
                <w:color w:val="444746"/>
                <w:sz w:val="24"/>
                <w:szCs w:val="24"/>
                <w:vertAlign w:val="superscript"/>
                <w:rtl w:val="0"/>
              </w:rPr>
              <w:t>7</w:t>
            </w:r>
          </w:p>
        </w:tc>
      </w:tr>
      <w:tr w14:paraId="445B62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E3">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color w:val="444746"/>
                <w:sz w:val="24"/>
                <w:szCs w:val="24"/>
                <w:vertAlign w:val="superscript"/>
              </w:rPr>
            </w:pPr>
            <w:r>
              <w:rPr>
                <w:rFonts w:ascii="Times New Roman" w:hAnsi="Times New Roman" w:eastAsia="宋体" w:cs="Times New Roman"/>
                <w:color w:val="444746"/>
                <w:sz w:val="24"/>
                <w:szCs w:val="24"/>
                <w:vertAlign w:val="superscript"/>
              </w:rPr>
              <w:drawing>
                <wp:inline distT="19050" distB="19050" distL="19050" distR="19050">
                  <wp:extent cx="213360" cy="233045"/>
                  <wp:effectExtent l="0" t="0" r="0" b="0"/>
                  <wp:docPr id="125" name="image10.png"/>
                  <wp:cNvGraphicFramePr/>
                  <a:graphic xmlns:a="http://schemas.openxmlformats.org/drawingml/2006/main">
                    <a:graphicData uri="http://schemas.openxmlformats.org/drawingml/2006/picture">
                      <pic:pic xmlns:pic="http://schemas.openxmlformats.org/drawingml/2006/picture">
                        <pic:nvPicPr>
                          <pic:cNvPr id="125" name="image10.png"/>
                          <pic:cNvPicPr preferRelativeResize="0"/>
                        </pic:nvPicPr>
                        <pic:blipFill>
                          <a:blip r:embed="rId29"/>
                          <a:srcRect/>
                          <a:stretch>
                            <a:fillRect/>
                          </a:stretch>
                        </pic:blipFill>
                        <pic:spPr>
                          <a:xfrm>
                            <a:off x="0" y="0"/>
                            <a:ext cx="213717" cy="233146"/>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E4">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Ohmic Resistance</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E5">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0.045</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E6">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116205" cy="193675"/>
                  <wp:effectExtent l="0" t="0" r="0" b="0"/>
                  <wp:docPr id="123" name="image13.png"/>
                  <wp:cNvGraphicFramePr/>
                  <a:graphic xmlns:a="http://schemas.openxmlformats.org/drawingml/2006/main">
                    <a:graphicData uri="http://schemas.openxmlformats.org/drawingml/2006/picture">
                      <pic:pic xmlns:pic="http://schemas.openxmlformats.org/drawingml/2006/picture">
                        <pic:nvPicPr>
                          <pic:cNvPr id="123" name="image13.png"/>
                          <pic:cNvPicPr preferRelativeResize="0"/>
                        </pic:nvPicPr>
                        <pic:blipFill>
                          <a:blip r:embed="rId25"/>
                          <a:srcRect/>
                          <a:stretch>
                            <a:fillRect/>
                          </a:stretch>
                        </pic:blipFill>
                        <pic:spPr>
                          <a:xfrm>
                            <a:off x="0" y="0"/>
                            <a:ext cx="116533" cy="194221"/>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E7">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444746"/>
                <w:sz w:val="24"/>
                <w:szCs w:val="24"/>
                <w:vertAlign w:val="superscript"/>
              </w:rPr>
            </w:pPr>
            <w:r>
              <w:rPr>
                <w:rFonts w:ascii="Times New Roman" w:hAnsi="Times New Roman" w:eastAsia="宋体" w:cs="Times New Roman"/>
                <w:b/>
                <w:bCs/>
                <w:color w:val="1F1F1F"/>
                <w:shd w:val="clear" w:fill="auto"/>
              </w:rPr>
              <w:drawing>
                <wp:inline distT="19050" distB="19050" distL="19050" distR="19050">
                  <wp:extent cx="419100" cy="209550"/>
                  <wp:effectExtent l="0" t="0" r="0" b="0"/>
                  <wp:docPr id="129" name="image75.png"/>
                  <wp:cNvGraphicFramePr/>
                  <a:graphic xmlns:a="http://schemas.openxmlformats.org/drawingml/2006/main">
                    <a:graphicData uri="http://schemas.openxmlformats.org/drawingml/2006/picture">
                      <pic:pic xmlns:pic="http://schemas.openxmlformats.org/drawingml/2006/picture">
                        <pic:nvPicPr>
                          <pic:cNvPr id="129" name="image75.png"/>
                          <pic:cNvPicPr preferRelativeResize="0"/>
                        </pic:nvPicPr>
                        <pic:blipFill>
                          <a:blip r:embed="rId83"/>
                          <a:srcRect/>
                          <a:stretch>
                            <a:fillRect/>
                          </a:stretch>
                        </pic:blipFill>
                        <pic:spPr>
                          <a:xfrm>
                            <a:off x="0" y="0"/>
                            <a:ext cx="419621" cy="209811"/>
                          </a:xfrm>
                          <a:prstGeom prst="rect">
                            <a:avLst/>
                          </a:prstGeom>
                        </pic:spPr>
                      </pic:pic>
                    </a:graphicData>
                  </a:graphic>
                </wp:inline>
              </w:drawing>
            </w:r>
            <w:r>
              <w:rPr>
                <w:rFonts w:ascii="Times New Roman" w:hAnsi="Times New Roman" w:eastAsia="宋体" w:cs="Times New Roman"/>
                <w:color w:val="1F1F1F"/>
                <w:shd w:val="clear" w:fill="auto"/>
                <w:rtl w:val="0"/>
              </w:rPr>
              <w:t xml:space="preserve">, </w:t>
            </w:r>
            <w:r>
              <w:rPr>
                <w:rFonts w:ascii="Times New Roman" w:hAnsi="Times New Roman" w:eastAsia="宋体" w:cs="Times New Roman"/>
                <w:color w:val="1F1F1F"/>
                <w:shd w:val="clear" w:fill="auto"/>
              </w:rPr>
              <w:drawing>
                <wp:inline distT="19050" distB="19050" distL="19050" distR="19050">
                  <wp:extent cx="352425" cy="209550"/>
                  <wp:effectExtent l="0" t="0" r="0" b="0"/>
                  <wp:docPr id="127" name="image14.png"/>
                  <wp:cNvGraphicFramePr/>
                  <a:graphic xmlns:a="http://schemas.openxmlformats.org/drawingml/2006/main">
                    <a:graphicData uri="http://schemas.openxmlformats.org/drawingml/2006/picture">
                      <pic:pic xmlns:pic="http://schemas.openxmlformats.org/drawingml/2006/picture">
                        <pic:nvPicPr>
                          <pic:cNvPr id="127" name="image14.png"/>
                          <pic:cNvPicPr preferRelativeResize="0"/>
                        </pic:nvPicPr>
                        <pic:blipFill>
                          <a:blip r:embed="rId7"/>
                          <a:srcRect/>
                          <a:stretch>
                            <a:fillRect/>
                          </a:stretch>
                        </pic:blipFill>
                        <pic:spPr>
                          <a:xfrm>
                            <a:off x="0" y="0"/>
                            <a:ext cx="352946" cy="209860"/>
                          </a:xfrm>
                          <a:prstGeom prst="rect">
                            <a:avLst/>
                          </a:prstGeom>
                        </pic:spPr>
                      </pic:pic>
                    </a:graphicData>
                  </a:graphic>
                </wp:inline>
              </w:drawing>
            </w:r>
            <w:r>
              <w:rPr>
                <w:rFonts w:ascii="Times New Roman" w:hAnsi="Times New Roman" w:eastAsia="宋体" w:cs="Times New Roman"/>
                <w:color w:val="1F1F1F"/>
                <w:shd w:val="clear" w:fill="auto"/>
                <w:rtl w:val="0"/>
              </w:rPr>
              <w:t xml:space="preserve"> </w:t>
            </w:r>
            <w:r>
              <w:rPr>
                <w:rFonts w:ascii="Times New Roman" w:hAnsi="Times New Roman" w:eastAsia="宋体" w:cs="Times New Roman"/>
                <w:color w:val="444746"/>
                <w:sz w:val="24"/>
                <w:szCs w:val="24"/>
                <w:vertAlign w:val="superscript"/>
                <w:rtl w:val="0"/>
              </w:rPr>
              <w:t>8</w:t>
            </w:r>
          </w:p>
        </w:tc>
      </w:tr>
      <w:tr w14:paraId="0AEEC6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E8">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color w:val="444746"/>
                <w:sz w:val="24"/>
                <w:szCs w:val="24"/>
                <w:vertAlign w:val="superscript"/>
              </w:rPr>
            </w:pPr>
            <w:r>
              <w:rPr>
                <w:rFonts w:ascii="Times New Roman" w:hAnsi="Times New Roman" w:eastAsia="宋体" w:cs="Times New Roman"/>
                <w:color w:val="444746"/>
                <w:sz w:val="24"/>
                <w:szCs w:val="24"/>
                <w:vertAlign w:val="superscript"/>
              </w:rPr>
              <w:drawing>
                <wp:inline distT="19050" distB="19050" distL="19050" distR="19050">
                  <wp:extent cx="187325" cy="205740"/>
                  <wp:effectExtent l="0" t="0" r="0" b="0"/>
                  <wp:docPr id="120" name="image5.png"/>
                  <wp:cNvGraphicFramePr/>
                  <a:graphic xmlns:a="http://schemas.openxmlformats.org/drawingml/2006/main">
                    <a:graphicData uri="http://schemas.openxmlformats.org/drawingml/2006/picture">
                      <pic:pic xmlns:pic="http://schemas.openxmlformats.org/drawingml/2006/picture">
                        <pic:nvPicPr>
                          <pic:cNvPr id="120" name="image5.png"/>
                          <pic:cNvPicPr preferRelativeResize="0"/>
                        </pic:nvPicPr>
                        <pic:blipFill>
                          <a:blip r:embed="rId34"/>
                          <a:srcRect/>
                          <a:stretch>
                            <a:fillRect/>
                          </a:stretch>
                        </pic:blipFill>
                        <pic:spPr>
                          <a:xfrm>
                            <a:off x="0" y="0"/>
                            <a:ext cx="187375" cy="206112"/>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E9">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Polarization Resistance</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EA">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0.020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EB">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116205" cy="193675"/>
                  <wp:effectExtent l="0" t="0" r="0" b="0"/>
                  <wp:docPr id="119" name="image13.png"/>
                  <wp:cNvGraphicFramePr/>
                  <a:graphic xmlns:a="http://schemas.openxmlformats.org/drawingml/2006/main">
                    <a:graphicData uri="http://schemas.openxmlformats.org/drawingml/2006/picture">
                      <pic:pic xmlns:pic="http://schemas.openxmlformats.org/drawingml/2006/picture">
                        <pic:nvPicPr>
                          <pic:cNvPr id="119" name="image13.png"/>
                          <pic:cNvPicPr preferRelativeResize="0"/>
                        </pic:nvPicPr>
                        <pic:blipFill>
                          <a:blip r:embed="rId25"/>
                          <a:srcRect/>
                          <a:stretch>
                            <a:fillRect/>
                          </a:stretch>
                        </pic:blipFill>
                        <pic:spPr>
                          <a:xfrm>
                            <a:off x="0" y="0"/>
                            <a:ext cx="116533" cy="194221"/>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EC">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444746"/>
                <w:sz w:val="24"/>
                <w:szCs w:val="24"/>
                <w:vertAlign w:val="superscript"/>
              </w:rPr>
            </w:pPr>
            <w:r>
              <w:rPr>
                <w:rFonts w:ascii="Times New Roman" w:hAnsi="Times New Roman" w:eastAsia="宋体" w:cs="Times New Roman"/>
                <w:b/>
                <w:bCs/>
                <w:color w:val="1F1F1F"/>
                <w:shd w:val="clear" w:fill="auto"/>
              </w:rPr>
              <w:drawing>
                <wp:inline distT="19050" distB="19050" distL="19050" distR="19050">
                  <wp:extent cx="419100" cy="209550"/>
                  <wp:effectExtent l="0" t="0" r="0" b="0"/>
                  <wp:docPr id="122" name="image72.png"/>
                  <wp:cNvGraphicFramePr/>
                  <a:graphic xmlns:a="http://schemas.openxmlformats.org/drawingml/2006/main">
                    <a:graphicData uri="http://schemas.openxmlformats.org/drawingml/2006/picture">
                      <pic:pic xmlns:pic="http://schemas.openxmlformats.org/drawingml/2006/picture">
                        <pic:nvPicPr>
                          <pic:cNvPr id="122" name="image72.png"/>
                          <pic:cNvPicPr preferRelativeResize="0"/>
                        </pic:nvPicPr>
                        <pic:blipFill>
                          <a:blip r:embed="rId84"/>
                          <a:srcRect/>
                          <a:stretch>
                            <a:fillRect/>
                          </a:stretch>
                        </pic:blipFill>
                        <pic:spPr>
                          <a:xfrm>
                            <a:off x="0" y="0"/>
                            <a:ext cx="419621" cy="209811"/>
                          </a:xfrm>
                          <a:prstGeom prst="rect">
                            <a:avLst/>
                          </a:prstGeom>
                        </pic:spPr>
                      </pic:pic>
                    </a:graphicData>
                  </a:graphic>
                </wp:inline>
              </w:drawing>
            </w:r>
            <w:r>
              <w:rPr>
                <w:rFonts w:ascii="Times New Roman" w:hAnsi="Times New Roman" w:eastAsia="宋体" w:cs="Times New Roman"/>
                <w:color w:val="1F1F1F"/>
                <w:shd w:val="clear" w:fill="auto"/>
                <w:rtl w:val="0"/>
              </w:rPr>
              <w:t xml:space="preserve"> </w:t>
            </w:r>
            <w:r>
              <w:rPr>
                <w:rFonts w:ascii="Times New Roman" w:hAnsi="Times New Roman" w:eastAsia="宋体" w:cs="Times New Roman"/>
                <w:color w:val="444746"/>
                <w:sz w:val="24"/>
                <w:szCs w:val="24"/>
                <w:vertAlign w:val="superscript"/>
                <w:rtl w:val="0"/>
              </w:rPr>
              <w:t>9</w:t>
            </w:r>
          </w:p>
        </w:tc>
      </w:tr>
      <w:tr w14:paraId="31A898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ED">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color w:val="444746"/>
                <w:sz w:val="24"/>
                <w:szCs w:val="24"/>
                <w:vertAlign w:val="superscript"/>
              </w:rPr>
            </w:pPr>
            <w:r>
              <w:rPr>
                <w:rFonts w:ascii="Times New Roman" w:hAnsi="Times New Roman" w:eastAsia="宋体" w:cs="Times New Roman"/>
                <w:color w:val="444746"/>
                <w:sz w:val="24"/>
                <w:szCs w:val="24"/>
                <w:vertAlign w:val="superscript"/>
              </w:rPr>
              <w:drawing>
                <wp:inline distT="19050" distB="19050" distL="19050" distR="19050">
                  <wp:extent cx="179705" cy="208280"/>
                  <wp:effectExtent l="0" t="0" r="0" b="0"/>
                  <wp:docPr id="121" name="image28.png"/>
                  <wp:cNvGraphicFramePr/>
                  <a:graphic xmlns:a="http://schemas.openxmlformats.org/drawingml/2006/main">
                    <a:graphicData uri="http://schemas.openxmlformats.org/drawingml/2006/picture">
                      <pic:pic xmlns:pic="http://schemas.openxmlformats.org/drawingml/2006/picture">
                        <pic:nvPicPr>
                          <pic:cNvPr id="121" name="image28.png"/>
                          <pic:cNvPicPr preferRelativeResize="0"/>
                        </pic:nvPicPr>
                        <pic:blipFill>
                          <a:blip r:embed="rId36"/>
                          <a:srcRect/>
                          <a:stretch>
                            <a:fillRect/>
                          </a:stretch>
                        </pic:blipFill>
                        <pic:spPr>
                          <a:xfrm>
                            <a:off x="0" y="0"/>
                            <a:ext cx="180305" cy="208775"/>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EE">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Polarization Capacitance</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EF">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3000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F0">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125730" cy="213360"/>
                  <wp:effectExtent l="0" t="0" r="0" b="0"/>
                  <wp:docPr id="82" name="image53.png"/>
                  <wp:cNvGraphicFramePr/>
                  <a:graphic xmlns:a="http://schemas.openxmlformats.org/drawingml/2006/main">
                    <a:graphicData uri="http://schemas.openxmlformats.org/drawingml/2006/picture">
                      <pic:pic xmlns:pic="http://schemas.openxmlformats.org/drawingml/2006/picture">
                        <pic:nvPicPr>
                          <pic:cNvPr id="82" name="image53.png"/>
                          <pic:cNvPicPr preferRelativeResize="0"/>
                        </pic:nvPicPr>
                        <pic:blipFill>
                          <a:blip r:embed="rId85"/>
                          <a:srcRect/>
                          <a:stretch>
                            <a:fillRect/>
                          </a:stretch>
                        </pic:blipFill>
                        <pic:spPr>
                          <a:xfrm>
                            <a:off x="0" y="0"/>
                            <a:ext cx="126206" cy="213580"/>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F1">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444746"/>
                <w:sz w:val="24"/>
                <w:szCs w:val="24"/>
                <w:vertAlign w:val="superscript"/>
              </w:rPr>
            </w:pPr>
            <w:r>
              <w:rPr>
                <w:rFonts w:ascii="Times New Roman" w:hAnsi="Times New Roman" w:eastAsia="宋体" w:cs="Times New Roman"/>
                <w:b/>
                <w:bCs/>
                <w:color w:val="1F1F1F"/>
                <w:shd w:val="clear" w:fill="auto"/>
              </w:rPr>
              <w:drawing>
                <wp:inline distT="19050" distB="19050" distL="19050" distR="19050">
                  <wp:extent cx="540385" cy="208280"/>
                  <wp:effectExtent l="0" t="0" r="0" b="0"/>
                  <wp:docPr id="87" name="image55.png"/>
                  <wp:cNvGraphicFramePr/>
                  <a:graphic xmlns:a="http://schemas.openxmlformats.org/drawingml/2006/main">
                    <a:graphicData uri="http://schemas.openxmlformats.org/drawingml/2006/picture">
                      <pic:pic xmlns:pic="http://schemas.openxmlformats.org/drawingml/2006/picture">
                        <pic:nvPicPr>
                          <pic:cNvPr id="87" name="image55.png"/>
                          <pic:cNvPicPr preferRelativeResize="0"/>
                        </pic:nvPicPr>
                        <pic:blipFill>
                          <a:blip r:embed="rId86"/>
                          <a:srcRect/>
                          <a:stretch>
                            <a:fillRect/>
                          </a:stretch>
                        </pic:blipFill>
                        <pic:spPr>
                          <a:xfrm>
                            <a:off x="0" y="0"/>
                            <a:ext cx="540990" cy="208803"/>
                          </a:xfrm>
                          <a:prstGeom prst="rect">
                            <a:avLst/>
                          </a:prstGeom>
                        </pic:spPr>
                      </pic:pic>
                    </a:graphicData>
                  </a:graphic>
                </wp:inline>
              </w:drawing>
            </w:r>
            <w:r>
              <w:rPr>
                <w:rFonts w:ascii="Times New Roman" w:hAnsi="Times New Roman" w:eastAsia="宋体" w:cs="Times New Roman"/>
                <w:color w:val="1F1F1F"/>
                <w:shd w:val="clear" w:fill="auto"/>
                <w:rtl w:val="0"/>
              </w:rPr>
              <w:t xml:space="preserve"> </w:t>
            </w:r>
            <w:r>
              <w:rPr>
                <w:rFonts w:ascii="Times New Roman" w:hAnsi="Times New Roman" w:eastAsia="宋体" w:cs="Times New Roman"/>
                <w:color w:val="444746"/>
                <w:sz w:val="24"/>
                <w:szCs w:val="24"/>
                <w:vertAlign w:val="superscript"/>
                <w:rtl w:val="0"/>
              </w:rPr>
              <w:t>8</w:t>
            </w:r>
          </w:p>
        </w:tc>
      </w:tr>
      <w:tr w14:paraId="4EE03D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F2">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Thermal Parameters</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F3">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F4">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F5">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F6">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p>
        </w:tc>
      </w:tr>
      <w:tr w14:paraId="15472F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F7">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240665" cy="211455"/>
                  <wp:effectExtent l="0" t="0" r="0" b="0"/>
                  <wp:docPr id="85" name="image44.png"/>
                  <wp:cNvGraphicFramePr/>
                  <a:graphic xmlns:a="http://schemas.openxmlformats.org/drawingml/2006/main">
                    <a:graphicData uri="http://schemas.openxmlformats.org/drawingml/2006/picture">
                      <pic:pic xmlns:pic="http://schemas.openxmlformats.org/drawingml/2006/picture">
                        <pic:nvPicPr>
                          <pic:cNvPr id="85" name="image44.png"/>
                          <pic:cNvPicPr preferRelativeResize="0"/>
                        </pic:nvPicPr>
                        <pic:blipFill>
                          <a:blip r:embed="rId41"/>
                          <a:srcRect/>
                          <a:stretch>
                            <a:fillRect/>
                          </a:stretch>
                        </pic:blipFill>
                        <pic:spPr>
                          <a:xfrm>
                            <a:off x="0" y="0"/>
                            <a:ext cx="240879" cy="211973"/>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F8">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Specific Heat Capacity</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F9">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1050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FA">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506095" cy="209550"/>
                  <wp:effectExtent l="0" t="0" r="0" b="0"/>
                  <wp:docPr id="76" name="image45.png"/>
                  <wp:cNvGraphicFramePr/>
                  <a:graphic xmlns:a="http://schemas.openxmlformats.org/drawingml/2006/main">
                    <a:graphicData uri="http://schemas.openxmlformats.org/drawingml/2006/picture">
                      <pic:pic xmlns:pic="http://schemas.openxmlformats.org/drawingml/2006/picture">
                        <pic:nvPicPr>
                          <pic:cNvPr id="76" name="image45.png"/>
                          <pic:cNvPicPr preferRelativeResize="0"/>
                        </pic:nvPicPr>
                        <pic:blipFill>
                          <a:blip r:embed="rId87"/>
                          <a:srcRect/>
                          <a:stretch>
                            <a:fillRect/>
                          </a:stretch>
                        </pic:blipFill>
                        <pic:spPr>
                          <a:xfrm>
                            <a:off x="0" y="0"/>
                            <a:ext cx="506239" cy="210137"/>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FB">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444746"/>
                <w:sz w:val="24"/>
                <w:szCs w:val="24"/>
                <w:vertAlign w:val="superscript"/>
              </w:rPr>
            </w:pPr>
            <w:r>
              <w:rPr>
                <w:rFonts w:ascii="Times New Roman" w:hAnsi="Times New Roman" w:eastAsia="宋体" w:cs="Times New Roman"/>
                <w:color w:val="1F1F1F"/>
                <w:shd w:val="clear" w:fill="auto"/>
                <w:rtl w:val="0"/>
              </w:rPr>
              <w:t xml:space="preserve">Li-Po Pouch Cell </w:t>
            </w:r>
            <w:r>
              <w:rPr>
                <w:rFonts w:ascii="Times New Roman" w:hAnsi="Times New Roman" w:eastAsia="宋体" w:cs="Times New Roman"/>
                <w:color w:val="444746"/>
                <w:sz w:val="24"/>
                <w:szCs w:val="24"/>
                <w:vertAlign w:val="superscript"/>
                <w:rtl w:val="0"/>
              </w:rPr>
              <w:t>11</w:t>
            </w:r>
          </w:p>
        </w:tc>
      </w:tr>
      <w:tr w14:paraId="7BF78B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FC">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color w:val="444746"/>
                <w:sz w:val="24"/>
                <w:szCs w:val="24"/>
                <w:vertAlign w:val="superscript"/>
              </w:rPr>
            </w:pPr>
            <w:r>
              <w:rPr>
                <w:rFonts w:ascii="Times New Roman" w:hAnsi="Times New Roman" w:eastAsia="宋体" w:cs="Times New Roman"/>
                <w:color w:val="444746"/>
                <w:sz w:val="24"/>
                <w:szCs w:val="24"/>
                <w:vertAlign w:val="superscript"/>
              </w:rPr>
              <w:drawing>
                <wp:inline distT="19050" distB="19050" distL="19050" distR="19050">
                  <wp:extent cx="141605" cy="207645"/>
                  <wp:effectExtent l="0" t="0" r="0" b="0"/>
                  <wp:docPr id="74" name="image41.png"/>
                  <wp:cNvGraphicFramePr/>
                  <a:graphic xmlns:a="http://schemas.openxmlformats.org/drawingml/2006/main">
                    <a:graphicData uri="http://schemas.openxmlformats.org/drawingml/2006/picture">
                      <pic:pic xmlns:pic="http://schemas.openxmlformats.org/drawingml/2006/picture">
                        <pic:nvPicPr>
                          <pic:cNvPr id="74" name="image41.png"/>
                          <pic:cNvPicPr preferRelativeResize="0"/>
                        </pic:nvPicPr>
                        <pic:blipFill>
                          <a:blip r:embed="rId42"/>
                          <a:srcRect/>
                          <a:stretch>
                            <a:fillRect/>
                          </a:stretch>
                        </pic:blipFill>
                        <pic:spPr>
                          <a:xfrm>
                            <a:off x="0" y="0"/>
                            <a:ext cx="141684" cy="207804"/>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FD">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Battery Mass</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FE">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0.070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0FF">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171450" cy="209550"/>
                  <wp:effectExtent l="0" t="0" r="0" b="0"/>
                  <wp:docPr id="80" name="image54.png"/>
                  <wp:cNvGraphicFramePr/>
                  <a:graphic xmlns:a="http://schemas.openxmlformats.org/drawingml/2006/main">
                    <a:graphicData uri="http://schemas.openxmlformats.org/drawingml/2006/picture">
                      <pic:pic xmlns:pic="http://schemas.openxmlformats.org/drawingml/2006/picture">
                        <pic:nvPicPr>
                          <pic:cNvPr id="80" name="image54.png"/>
                          <pic:cNvPicPr preferRelativeResize="0"/>
                        </pic:nvPicPr>
                        <pic:blipFill>
                          <a:blip r:embed="rId88"/>
                          <a:srcRect/>
                          <a:stretch>
                            <a:fillRect/>
                          </a:stretch>
                        </pic:blipFill>
                        <pic:spPr>
                          <a:xfrm>
                            <a:off x="0" y="0"/>
                            <a:ext cx="171897" cy="210096"/>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00">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70g for 5000mAh</w:t>
            </w:r>
          </w:p>
        </w:tc>
      </w:tr>
      <w:tr w14:paraId="3344BF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01">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Pr>
              <w:drawing>
                <wp:inline distT="19050" distB="19050" distL="19050" distR="19050">
                  <wp:extent cx="92710" cy="204470"/>
                  <wp:effectExtent l="0" t="0" r="0" b="0"/>
                  <wp:docPr id="78" name="image19.png"/>
                  <wp:cNvGraphicFramePr/>
                  <a:graphic xmlns:a="http://schemas.openxmlformats.org/drawingml/2006/main">
                    <a:graphicData uri="http://schemas.openxmlformats.org/drawingml/2006/picture">
                      <pic:pic xmlns:pic="http://schemas.openxmlformats.org/drawingml/2006/picture">
                        <pic:nvPicPr>
                          <pic:cNvPr id="78" name="image19.png"/>
                          <pic:cNvPicPr preferRelativeResize="0"/>
                        </pic:nvPicPr>
                        <pic:blipFill>
                          <a:blip r:embed="rId46"/>
                          <a:srcRect/>
                          <a:stretch>
                            <a:fillRect/>
                          </a:stretch>
                        </pic:blipFill>
                        <pic:spPr>
                          <a:xfrm>
                            <a:off x="0" y="0"/>
                            <a:ext cx="92943" cy="204475"/>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02">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Heat Transfer Coeff</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03">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8.0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04">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609600" cy="209550"/>
                  <wp:effectExtent l="0" t="0" r="0" b="0"/>
                  <wp:docPr id="69" name="image46.png"/>
                  <wp:cNvGraphicFramePr/>
                  <a:graphic xmlns:a="http://schemas.openxmlformats.org/drawingml/2006/main">
                    <a:graphicData uri="http://schemas.openxmlformats.org/drawingml/2006/picture">
                      <pic:pic xmlns:pic="http://schemas.openxmlformats.org/drawingml/2006/picture">
                        <pic:nvPicPr>
                          <pic:cNvPr id="69" name="image46.png"/>
                          <pic:cNvPicPr preferRelativeResize="0"/>
                        </pic:nvPicPr>
                        <pic:blipFill>
                          <a:blip r:embed="rId89"/>
                          <a:srcRect/>
                          <a:stretch>
                            <a:fillRect/>
                          </a:stretch>
                        </pic:blipFill>
                        <pic:spPr>
                          <a:xfrm>
                            <a:off x="0" y="0"/>
                            <a:ext cx="610195" cy="209755"/>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05">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444746"/>
                <w:sz w:val="24"/>
                <w:szCs w:val="24"/>
                <w:vertAlign w:val="superscript"/>
              </w:rPr>
            </w:pPr>
            <w:r>
              <w:rPr>
                <w:rFonts w:ascii="Times New Roman" w:hAnsi="Times New Roman" w:eastAsia="宋体" w:cs="Times New Roman"/>
                <w:color w:val="1F1F1F"/>
                <w:shd w:val="clear" w:fill="auto"/>
                <w:rtl w:val="0"/>
              </w:rPr>
              <w:t xml:space="preserve">Natural convection </w:t>
            </w:r>
            <w:r>
              <w:rPr>
                <w:rFonts w:ascii="Times New Roman" w:hAnsi="Times New Roman" w:eastAsia="宋体" w:cs="Times New Roman"/>
                <w:color w:val="444746"/>
                <w:sz w:val="24"/>
                <w:szCs w:val="24"/>
                <w:vertAlign w:val="superscript"/>
                <w:rtl w:val="0"/>
              </w:rPr>
              <w:t>14</w:t>
            </w:r>
          </w:p>
        </w:tc>
      </w:tr>
      <w:tr w14:paraId="2745BC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06">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color w:val="444746"/>
                <w:sz w:val="24"/>
                <w:szCs w:val="24"/>
                <w:vertAlign w:val="superscript"/>
              </w:rPr>
            </w:pPr>
            <w:r>
              <w:rPr>
                <w:rFonts w:ascii="Times New Roman" w:hAnsi="Times New Roman" w:eastAsia="宋体" w:cs="Times New Roman"/>
                <w:color w:val="444746"/>
                <w:sz w:val="24"/>
                <w:szCs w:val="24"/>
                <w:vertAlign w:val="superscript"/>
              </w:rPr>
              <w:drawing>
                <wp:inline distT="19050" distB="19050" distL="19050" distR="19050">
                  <wp:extent cx="213360" cy="232410"/>
                  <wp:effectExtent l="0" t="0" r="0" b="0"/>
                  <wp:docPr id="67" name="image27.png"/>
                  <wp:cNvGraphicFramePr/>
                  <a:graphic xmlns:a="http://schemas.openxmlformats.org/drawingml/2006/main">
                    <a:graphicData uri="http://schemas.openxmlformats.org/drawingml/2006/picture">
                      <pic:pic xmlns:pic="http://schemas.openxmlformats.org/drawingml/2006/picture">
                        <pic:nvPicPr>
                          <pic:cNvPr id="67" name="image27.png"/>
                          <pic:cNvPicPr preferRelativeResize="0"/>
                        </pic:nvPicPr>
                        <pic:blipFill>
                          <a:blip r:embed="rId47"/>
                          <a:srcRect/>
                          <a:stretch>
                            <a:fillRect/>
                          </a:stretch>
                        </pic:blipFill>
                        <pic:spPr>
                          <a:xfrm>
                            <a:off x="0" y="0"/>
                            <a:ext cx="213569" cy="232984"/>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07">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Activation Energy</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08">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35000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09">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456565" cy="208915"/>
                  <wp:effectExtent l="0" t="0" r="0" b="0"/>
                  <wp:docPr id="72" name="image56.png"/>
                  <wp:cNvGraphicFramePr/>
                  <a:graphic xmlns:a="http://schemas.openxmlformats.org/drawingml/2006/main">
                    <a:graphicData uri="http://schemas.openxmlformats.org/drawingml/2006/picture">
                      <pic:pic xmlns:pic="http://schemas.openxmlformats.org/drawingml/2006/picture">
                        <pic:nvPicPr>
                          <pic:cNvPr id="72" name="image56.png"/>
                          <pic:cNvPicPr preferRelativeResize="0"/>
                        </pic:nvPicPr>
                        <pic:blipFill>
                          <a:blip r:embed="rId90"/>
                          <a:srcRect/>
                          <a:stretch>
                            <a:fillRect/>
                          </a:stretch>
                        </pic:blipFill>
                        <pic:spPr>
                          <a:xfrm>
                            <a:off x="0" y="0"/>
                            <a:ext cx="457051" cy="209482"/>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0A">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444746"/>
                <w:sz w:val="24"/>
                <w:szCs w:val="24"/>
                <w:vertAlign w:val="superscript"/>
              </w:rPr>
            </w:pPr>
            <w:r>
              <w:rPr>
                <w:rFonts w:ascii="Times New Roman" w:hAnsi="Times New Roman" w:eastAsia="宋体" w:cs="Times New Roman"/>
                <w:color w:val="1F1F1F"/>
                <w:shd w:val="clear" w:fill="auto"/>
                <w:rtl w:val="0"/>
              </w:rPr>
              <w:t xml:space="preserve">Arrhenius Law </w:t>
            </w:r>
            <w:r>
              <w:rPr>
                <w:rFonts w:ascii="Times New Roman" w:hAnsi="Times New Roman" w:eastAsia="宋体" w:cs="Times New Roman"/>
                <w:color w:val="444746"/>
                <w:sz w:val="24"/>
                <w:szCs w:val="24"/>
                <w:vertAlign w:val="superscript"/>
                <w:rtl w:val="0"/>
              </w:rPr>
              <w:t>16</w:t>
            </w:r>
          </w:p>
        </w:tc>
      </w:tr>
      <w:tr w14:paraId="07F6E6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0B">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Power Model</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0C">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0D">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0E">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0F">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p>
        </w:tc>
      </w:tr>
      <w:tr w14:paraId="748CDC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10">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437515" cy="208915"/>
                  <wp:effectExtent l="0" t="0" r="0" b="0"/>
                  <wp:docPr id="103" name="image68.png"/>
                  <wp:cNvGraphicFramePr/>
                  <a:graphic xmlns:a="http://schemas.openxmlformats.org/drawingml/2006/main">
                    <a:graphicData uri="http://schemas.openxmlformats.org/drawingml/2006/picture">
                      <pic:pic xmlns:pic="http://schemas.openxmlformats.org/drawingml/2006/picture">
                        <pic:nvPicPr>
                          <pic:cNvPr id="103" name="image68.png"/>
                          <pic:cNvPicPr preferRelativeResize="0"/>
                        </pic:nvPicPr>
                        <pic:blipFill>
                          <a:blip r:embed="rId56"/>
                          <a:srcRect/>
                          <a:stretch>
                            <a:fillRect/>
                          </a:stretch>
                        </pic:blipFill>
                        <pic:spPr>
                          <a:xfrm>
                            <a:off x="0" y="0"/>
                            <a:ext cx="438076" cy="209514"/>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11">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Screen Base Power</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12">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100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13">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316230" cy="210820"/>
                  <wp:effectExtent l="0" t="0" r="0" b="0"/>
                  <wp:docPr id="101" name="image25.png"/>
                  <wp:cNvGraphicFramePr/>
                  <a:graphic xmlns:a="http://schemas.openxmlformats.org/drawingml/2006/main">
                    <a:graphicData uri="http://schemas.openxmlformats.org/drawingml/2006/picture">
                      <pic:pic xmlns:pic="http://schemas.openxmlformats.org/drawingml/2006/picture">
                        <pic:nvPicPr>
                          <pic:cNvPr id="101" name="image25.png"/>
                          <pic:cNvPicPr preferRelativeResize="0"/>
                        </pic:nvPicPr>
                        <pic:blipFill>
                          <a:blip r:embed="rId91"/>
                          <a:srcRect/>
                          <a:stretch>
                            <a:fillRect/>
                          </a:stretch>
                        </pic:blipFill>
                        <pic:spPr>
                          <a:xfrm>
                            <a:off x="0" y="0"/>
                            <a:ext cx="316409" cy="210939"/>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14">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444746"/>
                <w:sz w:val="24"/>
                <w:szCs w:val="24"/>
                <w:vertAlign w:val="superscript"/>
              </w:rPr>
            </w:pPr>
            <w:r>
              <w:rPr>
                <w:rFonts w:ascii="Times New Roman" w:hAnsi="Times New Roman" w:eastAsia="宋体" w:cs="Times New Roman"/>
                <w:color w:val="1F1F1F"/>
                <w:shd w:val="clear" w:fill="auto"/>
                <w:rtl w:val="0"/>
              </w:rPr>
              <w:t xml:space="preserve">DDIC + Touch </w:t>
            </w:r>
            <w:r>
              <w:rPr>
                <w:rFonts w:ascii="Times New Roman" w:hAnsi="Times New Roman" w:eastAsia="宋体" w:cs="Times New Roman"/>
                <w:color w:val="444746"/>
                <w:sz w:val="24"/>
                <w:szCs w:val="24"/>
                <w:vertAlign w:val="superscript"/>
                <w:rtl w:val="0"/>
              </w:rPr>
              <w:t>22</w:t>
            </w:r>
          </w:p>
        </w:tc>
      </w:tr>
      <w:tr w14:paraId="134BBC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15">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color w:val="444746"/>
                <w:sz w:val="24"/>
                <w:szCs w:val="24"/>
                <w:vertAlign w:val="superscript"/>
              </w:rPr>
            </w:pPr>
            <w:r>
              <w:rPr>
                <w:rFonts w:ascii="Times New Roman" w:hAnsi="Times New Roman" w:eastAsia="宋体" w:cs="Times New Roman"/>
                <w:color w:val="444746"/>
                <w:sz w:val="24"/>
                <w:szCs w:val="24"/>
                <w:vertAlign w:val="superscript"/>
              </w:rPr>
              <w:drawing>
                <wp:inline distT="19050" distB="19050" distL="19050" distR="19050">
                  <wp:extent cx="447675" cy="209550"/>
                  <wp:effectExtent l="0" t="0" r="0" b="0"/>
                  <wp:docPr id="107" name="image77.png"/>
                  <wp:cNvGraphicFramePr/>
                  <a:graphic xmlns:a="http://schemas.openxmlformats.org/drawingml/2006/main">
                    <a:graphicData uri="http://schemas.openxmlformats.org/drawingml/2006/picture">
                      <pic:pic xmlns:pic="http://schemas.openxmlformats.org/drawingml/2006/picture">
                        <pic:nvPicPr>
                          <pic:cNvPr id="107" name="image77.png"/>
                          <pic:cNvPicPr preferRelativeResize="0"/>
                        </pic:nvPicPr>
                        <pic:blipFill>
                          <a:blip r:embed="rId92"/>
                          <a:srcRect/>
                          <a:stretch>
                            <a:fillRect/>
                          </a:stretch>
                        </pic:blipFill>
                        <pic:spPr>
                          <a:xfrm>
                            <a:off x="0" y="0"/>
                            <a:ext cx="447824" cy="209620"/>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16">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Screen Max Power</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17">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1800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18">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316230" cy="210820"/>
                  <wp:effectExtent l="0" t="0" r="0" b="0"/>
                  <wp:docPr id="105" name="image25.png"/>
                  <wp:cNvGraphicFramePr/>
                  <a:graphic xmlns:a="http://schemas.openxmlformats.org/drawingml/2006/main">
                    <a:graphicData uri="http://schemas.openxmlformats.org/drawingml/2006/picture">
                      <pic:pic xmlns:pic="http://schemas.openxmlformats.org/drawingml/2006/picture">
                        <pic:nvPicPr>
                          <pic:cNvPr id="105" name="image25.png"/>
                          <pic:cNvPicPr preferRelativeResize="0"/>
                        </pic:nvPicPr>
                        <pic:blipFill>
                          <a:blip r:embed="rId91"/>
                          <a:srcRect/>
                          <a:stretch>
                            <a:fillRect/>
                          </a:stretch>
                        </pic:blipFill>
                        <pic:spPr>
                          <a:xfrm>
                            <a:off x="0" y="0"/>
                            <a:ext cx="316409" cy="210939"/>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19">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444746"/>
                <w:sz w:val="24"/>
                <w:szCs w:val="24"/>
                <w:vertAlign w:val="superscript"/>
              </w:rPr>
            </w:pPr>
            <w:r>
              <w:rPr>
                <w:rFonts w:ascii="Times New Roman" w:hAnsi="Times New Roman" w:eastAsia="宋体" w:cs="Times New Roman"/>
                <w:color w:val="1F1F1F"/>
                <w:shd w:val="clear" w:fill="auto"/>
                <w:rtl w:val="0"/>
              </w:rPr>
              <w:t xml:space="preserve">1000 nits, White </w:t>
            </w:r>
            <w:r>
              <w:rPr>
                <w:rFonts w:ascii="Times New Roman" w:hAnsi="Times New Roman" w:eastAsia="宋体" w:cs="Times New Roman"/>
                <w:color w:val="444746"/>
                <w:sz w:val="24"/>
                <w:szCs w:val="24"/>
                <w:vertAlign w:val="superscript"/>
                <w:rtl w:val="0"/>
              </w:rPr>
              <w:t>24</w:t>
            </w:r>
          </w:p>
        </w:tc>
      </w:tr>
      <w:tr w14:paraId="50AF9C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1A">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color w:val="444746"/>
                <w:sz w:val="24"/>
                <w:szCs w:val="24"/>
                <w:vertAlign w:val="superscript"/>
              </w:rPr>
            </w:pPr>
            <w:r>
              <w:rPr>
                <w:rFonts w:ascii="Times New Roman" w:hAnsi="Times New Roman" w:eastAsia="宋体" w:cs="Times New Roman"/>
                <w:color w:val="444746"/>
                <w:sz w:val="24"/>
                <w:szCs w:val="24"/>
                <w:vertAlign w:val="superscript"/>
              </w:rPr>
              <w:drawing>
                <wp:inline distT="19050" distB="19050" distL="19050" distR="19050">
                  <wp:extent cx="92075" cy="203200"/>
                  <wp:effectExtent l="0" t="0" r="0" b="0"/>
                  <wp:docPr id="95" name="image66.png"/>
                  <wp:cNvGraphicFramePr/>
                  <a:graphic xmlns:a="http://schemas.openxmlformats.org/drawingml/2006/main">
                    <a:graphicData uri="http://schemas.openxmlformats.org/drawingml/2006/picture">
                      <pic:pic xmlns:pic="http://schemas.openxmlformats.org/drawingml/2006/picture">
                        <pic:nvPicPr>
                          <pic:cNvPr id="95" name="image66.png"/>
                          <pic:cNvPicPr preferRelativeResize="0"/>
                        </pic:nvPicPr>
                        <pic:blipFill>
                          <a:blip r:embed="rId60"/>
                          <a:srcRect/>
                          <a:stretch>
                            <a:fillRect/>
                          </a:stretch>
                        </pic:blipFill>
                        <pic:spPr>
                          <a:xfrm>
                            <a:off x="0" y="0"/>
                            <a:ext cx="92571" cy="203656"/>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1B">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Gamma Correction</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1C">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2.2</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1D">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1E">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444746"/>
                <w:sz w:val="24"/>
                <w:szCs w:val="24"/>
                <w:vertAlign w:val="superscript"/>
              </w:rPr>
            </w:pPr>
            <w:r>
              <w:rPr>
                <w:rFonts w:ascii="Times New Roman" w:hAnsi="Times New Roman" w:eastAsia="宋体" w:cs="Times New Roman"/>
                <w:color w:val="1F1F1F"/>
                <w:shd w:val="clear" w:fill="auto"/>
                <w:rtl w:val="0"/>
              </w:rPr>
              <w:t xml:space="preserve">sRGB Standard </w:t>
            </w:r>
            <w:r>
              <w:rPr>
                <w:rFonts w:ascii="Times New Roman" w:hAnsi="Times New Roman" w:eastAsia="宋体" w:cs="Times New Roman"/>
                <w:color w:val="444746"/>
                <w:sz w:val="24"/>
                <w:szCs w:val="24"/>
                <w:vertAlign w:val="superscript"/>
                <w:rtl w:val="0"/>
              </w:rPr>
              <w:t>25</w:t>
            </w:r>
          </w:p>
        </w:tc>
      </w:tr>
      <w:tr w14:paraId="5206EF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1F">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color w:val="444746"/>
                <w:sz w:val="24"/>
                <w:szCs w:val="24"/>
                <w:vertAlign w:val="superscript"/>
              </w:rPr>
            </w:pPr>
            <w:r>
              <w:rPr>
                <w:rFonts w:ascii="Times New Roman" w:hAnsi="Times New Roman" w:eastAsia="宋体" w:cs="Times New Roman"/>
                <w:color w:val="444746"/>
                <w:sz w:val="24"/>
                <w:szCs w:val="24"/>
                <w:vertAlign w:val="superscript"/>
              </w:rPr>
              <w:drawing>
                <wp:inline distT="19050" distB="19050" distL="19050" distR="19050">
                  <wp:extent cx="551815" cy="208915"/>
                  <wp:effectExtent l="0" t="0" r="0" b="0"/>
                  <wp:docPr id="93" name="image59.png"/>
                  <wp:cNvGraphicFramePr/>
                  <a:graphic xmlns:a="http://schemas.openxmlformats.org/drawingml/2006/main">
                    <a:graphicData uri="http://schemas.openxmlformats.org/drawingml/2006/picture">
                      <pic:pic xmlns:pic="http://schemas.openxmlformats.org/drawingml/2006/picture">
                        <pic:nvPicPr>
                          <pic:cNvPr id="93" name="image59.png"/>
                          <pic:cNvPicPr preferRelativeResize="0"/>
                        </pic:nvPicPr>
                        <pic:blipFill>
                          <a:blip r:embed="rId93"/>
                          <a:srcRect/>
                          <a:stretch>
                            <a:fillRect/>
                          </a:stretch>
                        </pic:blipFill>
                        <pic:spPr>
                          <a:xfrm>
                            <a:off x="0" y="0"/>
                            <a:ext cx="552376" cy="209522"/>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20">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CPU Leakage</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21">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150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22">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316230" cy="210820"/>
                  <wp:effectExtent l="0" t="0" r="0" b="0"/>
                  <wp:docPr id="99" name="image25.png"/>
                  <wp:cNvGraphicFramePr/>
                  <a:graphic xmlns:a="http://schemas.openxmlformats.org/drawingml/2006/main">
                    <a:graphicData uri="http://schemas.openxmlformats.org/drawingml/2006/picture">
                      <pic:pic xmlns:pic="http://schemas.openxmlformats.org/drawingml/2006/picture">
                        <pic:nvPicPr>
                          <pic:cNvPr id="99" name="image25.png"/>
                          <pic:cNvPicPr preferRelativeResize="0"/>
                        </pic:nvPicPr>
                        <pic:blipFill>
                          <a:blip r:embed="rId91"/>
                          <a:srcRect/>
                          <a:stretch>
                            <a:fillRect/>
                          </a:stretch>
                        </pic:blipFill>
                        <pic:spPr>
                          <a:xfrm>
                            <a:off x="0" y="0"/>
                            <a:ext cx="316409" cy="210939"/>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23">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444746"/>
                <w:sz w:val="24"/>
                <w:szCs w:val="24"/>
                <w:vertAlign w:val="superscript"/>
              </w:rPr>
            </w:pPr>
            <w:r>
              <w:rPr>
                <w:rFonts w:ascii="Times New Roman" w:hAnsi="Times New Roman" w:eastAsia="宋体" w:cs="Times New Roman"/>
                <w:color w:val="1F1F1F"/>
                <w:shd w:val="clear" w:fill="auto"/>
                <w:rtl w:val="0"/>
              </w:rPr>
              <w:t xml:space="preserve">Idle static power </w:t>
            </w:r>
            <w:r>
              <w:rPr>
                <w:rFonts w:ascii="Times New Roman" w:hAnsi="Times New Roman" w:eastAsia="宋体" w:cs="Times New Roman"/>
                <w:color w:val="444746"/>
                <w:sz w:val="24"/>
                <w:szCs w:val="24"/>
                <w:vertAlign w:val="superscript"/>
                <w:rtl w:val="0"/>
              </w:rPr>
              <w:t>29</w:t>
            </w:r>
          </w:p>
        </w:tc>
      </w:tr>
      <w:tr w14:paraId="032C7F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24">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color w:val="444746"/>
                <w:sz w:val="24"/>
                <w:szCs w:val="24"/>
                <w:vertAlign w:val="superscript"/>
              </w:rPr>
            </w:pPr>
            <w:r>
              <w:rPr>
                <w:rFonts w:ascii="Times New Roman" w:hAnsi="Times New Roman" w:eastAsia="宋体" w:cs="Times New Roman"/>
                <w:color w:val="444746"/>
                <w:sz w:val="24"/>
                <w:szCs w:val="24"/>
                <w:vertAlign w:val="superscript"/>
              </w:rPr>
              <w:drawing>
                <wp:inline distT="19050" distB="19050" distL="19050" distR="19050">
                  <wp:extent cx="103505" cy="207645"/>
                  <wp:effectExtent l="0" t="0" r="0" b="0"/>
                  <wp:docPr id="97" name="image47.png"/>
                  <wp:cNvGraphicFramePr/>
                  <a:graphic xmlns:a="http://schemas.openxmlformats.org/drawingml/2006/main">
                    <a:graphicData uri="http://schemas.openxmlformats.org/drawingml/2006/picture">
                      <pic:pic xmlns:pic="http://schemas.openxmlformats.org/drawingml/2006/picture">
                        <pic:nvPicPr>
                          <pic:cNvPr id="97" name="image47.png"/>
                          <pic:cNvPicPr preferRelativeResize="0"/>
                        </pic:nvPicPr>
                        <pic:blipFill>
                          <a:blip r:embed="rId67"/>
                          <a:srcRect/>
                          <a:stretch>
                            <a:fillRect/>
                          </a:stretch>
                        </pic:blipFill>
                        <pic:spPr>
                          <a:xfrm>
                            <a:off x="0" y="0"/>
                            <a:ext cx="103882" cy="207763"/>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25">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CPU Scaling Exp</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26">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3.0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27">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28">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444746"/>
                <w:sz w:val="24"/>
                <w:szCs w:val="24"/>
                <w:vertAlign w:val="superscript"/>
              </w:rPr>
            </w:pPr>
            <w:r>
              <w:rPr>
                <w:rFonts w:ascii="Times New Roman" w:hAnsi="Times New Roman" w:eastAsia="宋体" w:cs="Times New Roman"/>
                <w:color w:val="1F1F1F"/>
                <w:shd w:val="clear" w:fill="auto"/>
                <w:rtl w:val="0"/>
              </w:rPr>
              <w:t xml:space="preserve">Cube law for </w:t>
            </w:r>
            <w:r>
              <w:rPr>
                <w:rFonts w:ascii="Times New Roman" w:hAnsi="Times New Roman" w:eastAsia="宋体" w:cs="Times New Roman"/>
                <w:color w:val="1F1F1F"/>
                <w:shd w:val="clear" w:fill="auto"/>
              </w:rPr>
              <w:drawing>
                <wp:inline distT="19050" distB="19050" distL="19050" distR="19050">
                  <wp:extent cx="419100" cy="209550"/>
                  <wp:effectExtent l="0" t="0" r="0" b="0"/>
                  <wp:docPr id="89" name="image64.png"/>
                  <wp:cNvGraphicFramePr/>
                  <a:graphic xmlns:a="http://schemas.openxmlformats.org/drawingml/2006/main">
                    <a:graphicData uri="http://schemas.openxmlformats.org/drawingml/2006/picture">
                      <pic:pic xmlns:pic="http://schemas.openxmlformats.org/drawingml/2006/picture">
                        <pic:nvPicPr>
                          <pic:cNvPr id="89" name="image64.png"/>
                          <pic:cNvPicPr preferRelativeResize="0"/>
                        </pic:nvPicPr>
                        <pic:blipFill>
                          <a:blip r:embed="rId94"/>
                          <a:srcRect/>
                          <a:stretch>
                            <a:fillRect/>
                          </a:stretch>
                        </pic:blipFill>
                        <pic:spPr>
                          <a:xfrm>
                            <a:off x="0" y="0"/>
                            <a:ext cx="419621" cy="209811"/>
                          </a:xfrm>
                          <a:prstGeom prst="rect">
                            <a:avLst/>
                          </a:prstGeom>
                        </pic:spPr>
                      </pic:pic>
                    </a:graphicData>
                  </a:graphic>
                </wp:inline>
              </w:drawing>
            </w:r>
            <w:r>
              <w:rPr>
                <w:rFonts w:ascii="Times New Roman" w:hAnsi="Times New Roman" w:eastAsia="宋体" w:cs="Times New Roman"/>
                <w:color w:val="1F1F1F"/>
                <w:shd w:val="clear" w:fill="auto"/>
                <w:rtl w:val="0"/>
              </w:rPr>
              <w:t xml:space="preserve"> </w:t>
            </w:r>
            <w:r>
              <w:rPr>
                <w:rFonts w:ascii="Times New Roman" w:hAnsi="Times New Roman" w:eastAsia="宋体" w:cs="Times New Roman"/>
                <w:color w:val="444746"/>
                <w:sz w:val="24"/>
                <w:szCs w:val="24"/>
                <w:vertAlign w:val="superscript"/>
                <w:rtl w:val="0"/>
              </w:rPr>
              <w:t>30</w:t>
            </w:r>
          </w:p>
        </w:tc>
      </w:tr>
      <w:tr w14:paraId="2029D2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29">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Network (5G)</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2A">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2B">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2C">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2D">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p>
        </w:tc>
      </w:tr>
      <w:tr w14:paraId="09C584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2E">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433070" cy="207010"/>
                  <wp:effectExtent l="0" t="0" r="0" b="0"/>
                  <wp:docPr id="88" name="image58.png"/>
                  <wp:cNvGraphicFramePr/>
                  <a:graphic xmlns:a="http://schemas.openxmlformats.org/drawingml/2006/main">
                    <a:graphicData uri="http://schemas.openxmlformats.org/drawingml/2006/picture">
                      <pic:pic xmlns:pic="http://schemas.openxmlformats.org/drawingml/2006/picture">
                        <pic:nvPicPr>
                          <pic:cNvPr id="88" name="image58.png"/>
                          <pic:cNvPicPr preferRelativeResize="0"/>
                        </pic:nvPicPr>
                        <pic:blipFill>
                          <a:blip r:embed="rId74"/>
                          <a:srcRect/>
                          <a:stretch>
                            <a:fillRect/>
                          </a:stretch>
                        </pic:blipFill>
                        <pic:spPr>
                          <a:xfrm>
                            <a:off x="0" y="0"/>
                            <a:ext cx="433685" cy="207414"/>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2F">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5G Idle Power</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30">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60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31">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316230" cy="210820"/>
                  <wp:effectExtent l="0" t="0" r="0" b="0"/>
                  <wp:docPr id="45" name="image25.png"/>
                  <wp:cNvGraphicFramePr/>
                  <a:graphic xmlns:a="http://schemas.openxmlformats.org/drawingml/2006/main">
                    <a:graphicData uri="http://schemas.openxmlformats.org/drawingml/2006/picture">
                      <pic:pic xmlns:pic="http://schemas.openxmlformats.org/drawingml/2006/picture">
                        <pic:nvPicPr>
                          <pic:cNvPr id="45" name="image25.png"/>
                          <pic:cNvPicPr preferRelativeResize="0"/>
                        </pic:nvPicPr>
                        <pic:blipFill>
                          <a:blip r:embed="rId91"/>
                          <a:srcRect/>
                          <a:stretch>
                            <a:fillRect/>
                          </a:stretch>
                        </pic:blipFill>
                        <pic:spPr>
                          <a:xfrm>
                            <a:off x="0" y="0"/>
                            <a:ext cx="316409" cy="210939"/>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32">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444746"/>
                <w:sz w:val="24"/>
                <w:szCs w:val="24"/>
                <w:vertAlign w:val="superscript"/>
              </w:rPr>
            </w:pPr>
            <w:r>
              <w:rPr>
                <w:rFonts w:ascii="Times New Roman" w:hAnsi="Times New Roman" w:eastAsia="宋体" w:cs="Times New Roman"/>
                <w:color w:val="1F1F1F"/>
                <w:shd w:val="clear" w:fill="auto"/>
                <w:rtl w:val="0"/>
              </w:rPr>
              <w:t xml:space="preserve">Standby monitoring </w:t>
            </w:r>
            <w:r>
              <w:rPr>
                <w:rFonts w:ascii="Times New Roman" w:hAnsi="Times New Roman" w:eastAsia="宋体" w:cs="Times New Roman"/>
                <w:color w:val="444746"/>
                <w:sz w:val="24"/>
                <w:szCs w:val="24"/>
                <w:vertAlign w:val="superscript"/>
                <w:rtl w:val="0"/>
              </w:rPr>
              <w:t>34</w:t>
            </w:r>
          </w:p>
        </w:tc>
      </w:tr>
      <w:tr w14:paraId="2CB9B9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33">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color w:val="444746"/>
                <w:sz w:val="24"/>
                <w:szCs w:val="24"/>
                <w:vertAlign w:val="superscript"/>
              </w:rPr>
            </w:pPr>
            <w:r>
              <w:rPr>
                <w:rFonts w:ascii="Times New Roman" w:hAnsi="Times New Roman" w:eastAsia="宋体" w:cs="Times New Roman"/>
                <w:color w:val="444746"/>
                <w:sz w:val="24"/>
                <w:szCs w:val="24"/>
                <w:vertAlign w:val="superscript"/>
              </w:rPr>
              <w:drawing>
                <wp:inline distT="19050" distB="19050" distL="19050" distR="19050">
                  <wp:extent cx="472440" cy="226695"/>
                  <wp:effectExtent l="0" t="0" r="0" b="0"/>
                  <wp:docPr id="38" name="image24.png"/>
                  <wp:cNvGraphicFramePr/>
                  <a:graphic xmlns:a="http://schemas.openxmlformats.org/drawingml/2006/main">
                    <a:graphicData uri="http://schemas.openxmlformats.org/drawingml/2006/picture">
                      <pic:pic xmlns:pic="http://schemas.openxmlformats.org/drawingml/2006/picture">
                        <pic:nvPicPr>
                          <pic:cNvPr id="38" name="image24.png"/>
                          <pic:cNvPicPr preferRelativeResize="0"/>
                        </pic:nvPicPr>
                        <pic:blipFill>
                          <a:blip r:embed="rId76"/>
                          <a:srcRect/>
                          <a:stretch>
                            <a:fillRect/>
                          </a:stretch>
                        </pic:blipFill>
                        <pic:spPr>
                          <a:xfrm>
                            <a:off x="0" y="0"/>
                            <a:ext cx="472530" cy="226814"/>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34">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5G Tail Power</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35">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600</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36">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316230" cy="210820"/>
                  <wp:effectExtent l="0" t="0" r="0" b="0"/>
                  <wp:docPr id="36" name="image25.png"/>
                  <wp:cNvGraphicFramePr/>
                  <a:graphic xmlns:a="http://schemas.openxmlformats.org/drawingml/2006/main">
                    <a:graphicData uri="http://schemas.openxmlformats.org/drawingml/2006/picture">
                      <pic:pic xmlns:pic="http://schemas.openxmlformats.org/drawingml/2006/picture">
                        <pic:nvPicPr>
                          <pic:cNvPr id="36" name="image25.png"/>
                          <pic:cNvPicPr preferRelativeResize="0"/>
                        </pic:nvPicPr>
                        <pic:blipFill>
                          <a:blip r:embed="rId91"/>
                          <a:srcRect/>
                          <a:stretch>
                            <a:fillRect/>
                          </a:stretch>
                        </pic:blipFill>
                        <pic:spPr>
                          <a:xfrm>
                            <a:off x="0" y="0"/>
                            <a:ext cx="316409" cy="210939"/>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37">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444746"/>
                <w:sz w:val="24"/>
                <w:szCs w:val="24"/>
                <w:vertAlign w:val="superscript"/>
              </w:rPr>
            </w:pPr>
            <w:r>
              <w:rPr>
                <w:rFonts w:ascii="Times New Roman" w:hAnsi="Times New Roman" w:eastAsia="宋体" w:cs="Times New Roman"/>
                <w:color w:val="1F1F1F"/>
                <w:shd w:val="clear" w:fill="auto"/>
                <w:rtl w:val="0"/>
              </w:rPr>
              <w:t xml:space="preserve">High energy state </w:t>
            </w:r>
            <w:r>
              <w:rPr>
                <w:rFonts w:ascii="Times New Roman" w:hAnsi="Times New Roman" w:eastAsia="宋体" w:cs="Times New Roman"/>
                <w:color w:val="444746"/>
                <w:sz w:val="24"/>
                <w:szCs w:val="24"/>
                <w:vertAlign w:val="superscript"/>
                <w:rtl w:val="0"/>
              </w:rPr>
              <w:t>35</w:t>
            </w:r>
          </w:p>
        </w:tc>
      </w:tr>
      <w:tr w14:paraId="25F2F7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00" w:type="dxa"/>
            <w:left w:w="100" w:type="dxa"/>
            <w:bottom w:w="100" w:type="dxa"/>
            <w:right w:w="100" w:type="dxa"/>
          </w:tblCellMar>
        </w:tblPrEx>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38">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color w:val="444746"/>
                <w:sz w:val="24"/>
                <w:szCs w:val="24"/>
                <w:vertAlign w:val="superscript"/>
              </w:rPr>
            </w:pPr>
            <w:r>
              <w:rPr>
                <w:rFonts w:ascii="Times New Roman" w:hAnsi="Times New Roman" w:eastAsia="宋体" w:cs="Times New Roman"/>
                <w:color w:val="444746"/>
                <w:sz w:val="24"/>
                <w:szCs w:val="24"/>
                <w:vertAlign w:val="superscript"/>
              </w:rPr>
              <w:drawing>
                <wp:inline distT="19050" distB="19050" distL="19050" distR="19050">
                  <wp:extent cx="316865" cy="230505"/>
                  <wp:effectExtent l="0" t="0" r="0" b="0"/>
                  <wp:docPr id="42" name="image29.png"/>
                  <wp:cNvGraphicFramePr/>
                  <a:graphic xmlns:a="http://schemas.openxmlformats.org/drawingml/2006/main">
                    <a:graphicData uri="http://schemas.openxmlformats.org/drawingml/2006/picture">
                      <pic:pic xmlns:pic="http://schemas.openxmlformats.org/drawingml/2006/picture">
                        <pic:nvPicPr>
                          <pic:cNvPr id="42" name="image29.png"/>
                          <pic:cNvPicPr preferRelativeResize="0"/>
                        </pic:nvPicPr>
                        <pic:blipFill>
                          <a:blip r:embed="rId77"/>
                          <a:srcRect/>
                          <a:stretch>
                            <a:fillRect/>
                          </a:stretch>
                        </pic:blipFill>
                        <pic:spPr>
                          <a:xfrm>
                            <a:off x="0" y="0"/>
                            <a:ext cx="317376" cy="230819"/>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39">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shd w:val="clear" w:fill="auto"/>
              </w:rPr>
            </w:pPr>
            <w:r>
              <w:rPr>
                <w:rFonts w:ascii="Times New Roman" w:hAnsi="Times New Roman" w:eastAsia="宋体" w:cs="Times New Roman"/>
                <w:color w:val="1F1F1F"/>
                <w:shd w:val="clear" w:fill="auto"/>
                <w:rtl w:val="0"/>
              </w:rPr>
              <w:t>Tail Timer</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3A">
            <w:pPr>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tl w:val="0"/>
              </w:rPr>
              <w:t>15</w:t>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3B">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ascii="Times New Roman" w:hAnsi="Times New Roman" w:eastAsia="宋体" w:cs="Times New Roman"/>
                <w:b/>
                <w:bCs/>
                <w:color w:val="1F1F1F"/>
                <w:shd w:val="clear" w:fill="auto"/>
              </w:rPr>
            </w:pPr>
            <w:r>
              <w:rPr>
                <w:rFonts w:ascii="Times New Roman" w:hAnsi="Times New Roman" w:eastAsia="宋体" w:cs="Times New Roman"/>
                <w:b/>
                <w:bCs/>
                <w:color w:val="1F1F1F"/>
                <w:shd w:val="clear" w:fill="auto"/>
              </w:rPr>
              <w:drawing>
                <wp:inline distT="19050" distB="19050" distL="19050" distR="19050">
                  <wp:extent cx="75565" cy="207645"/>
                  <wp:effectExtent l="0" t="0" r="0" b="0"/>
                  <wp:docPr id="40" name="image31.png"/>
                  <wp:cNvGraphicFramePr/>
                  <a:graphic xmlns:a="http://schemas.openxmlformats.org/drawingml/2006/main">
                    <a:graphicData uri="http://schemas.openxmlformats.org/drawingml/2006/picture">
                      <pic:pic xmlns:pic="http://schemas.openxmlformats.org/drawingml/2006/picture">
                        <pic:nvPicPr>
                          <pic:cNvPr id="40" name="image31.png"/>
                          <pic:cNvPicPr preferRelativeResize="0"/>
                        </pic:nvPicPr>
                        <pic:blipFill>
                          <a:blip r:embed="rId95"/>
                          <a:srcRect/>
                          <a:stretch>
                            <a:fillRect/>
                          </a:stretch>
                        </pic:blipFill>
                        <pic:spPr>
                          <a:xfrm>
                            <a:off x="0" y="0"/>
                            <a:ext cx="75679" cy="208117"/>
                          </a:xfrm>
                          <a:prstGeom prst="rect">
                            <a:avLst/>
                          </a:prstGeom>
                        </pic:spPr>
                      </pic:pic>
                    </a:graphicData>
                  </a:graphic>
                </wp:inline>
              </w:drawing>
            </w:r>
          </w:p>
        </w:tc>
        <w:tc>
          <w:tcPr>
            <w:tcBorders>
              <w:top w:val="single" w:color="000000" w:sz="6" w:space="0"/>
              <w:left w:val="single" w:color="000000" w:sz="6" w:space="0"/>
              <w:bottom w:val="single" w:color="000000" w:sz="6" w:space="0"/>
              <w:right w:val="single" w:color="000000" w:sz="6" w:space="0"/>
            </w:tcBorders>
            <w:shd w:val="clear" w:color="auto" w:fill="F8FAFD"/>
            <w:tcMar>
              <w:top w:w="120" w:type="dxa"/>
              <w:left w:w="180" w:type="dxa"/>
              <w:bottom w:w="120" w:type="dxa"/>
              <w:right w:w="180" w:type="dxa"/>
            </w:tcMar>
            <w:vAlign w:val="top"/>
          </w:tcPr>
          <w:p w14:paraId="0000013C">
            <w:pPr>
              <w:pBdr>
                <w:top w:val="none" w:color="auto" w:sz="0" w:space="0"/>
                <w:left w:val="none" w:color="auto" w:sz="0" w:space="0"/>
                <w:bottom w:val="none" w:color="auto" w:sz="0" w:space="0"/>
                <w:right w:val="none" w:color="auto" w:sz="0" w:space="0"/>
                <w:between w:val="none" w:color="auto" w:sz="0" w:space="0"/>
              </w:pBdr>
              <w:shd w:val="clear" w:fill="auto"/>
              <w:spacing w:line="275" w:lineRule="auto"/>
              <w:rPr>
                <w:rFonts w:ascii="Times New Roman" w:hAnsi="Times New Roman" w:eastAsia="宋体" w:cs="Times New Roman"/>
                <w:color w:val="444746"/>
                <w:sz w:val="24"/>
                <w:szCs w:val="24"/>
                <w:vertAlign w:val="superscript"/>
              </w:rPr>
            </w:pPr>
            <w:r>
              <w:rPr>
                <w:rFonts w:ascii="Times New Roman" w:hAnsi="Times New Roman" w:eastAsia="宋体" w:cs="Times New Roman"/>
                <w:color w:val="1F1F1F"/>
                <w:shd w:val="clear" w:fill="auto"/>
                <w:rtl w:val="0"/>
              </w:rPr>
              <w:t xml:space="preserve">RRC Inactivity Timer </w:t>
            </w:r>
            <w:r>
              <w:rPr>
                <w:rFonts w:ascii="Times New Roman" w:hAnsi="Times New Roman" w:eastAsia="宋体" w:cs="Times New Roman"/>
                <w:color w:val="444746"/>
                <w:sz w:val="24"/>
                <w:szCs w:val="24"/>
                <w:vertAlign w:val="superscript"/>
                <w:rtl w:val="0"/>
              </w:rPr>
              <w:t>33</w:t>
            </w:r>
          </w:p>
        </w:tc>
      </w:tr>
    </w:tbl>
    <w:p w14:paraId="0000013D">
      <w:pPr>
        <w:pStyle w:val="3"/>
        <w:pBdr>
          <w:top w:val="none" w:color="auto" w:sz="0" w:space="0"/>
          <w:left w:val="none" w:color="auto" w:sz="0" w:space="0"/>
          <w:bottom w:val="none" w:color="auto" w:sz="0" w:space="0"/>
          <w:right w:val="none" w:color="auto" w:sz="0" w:space="0"/>
          <w:between w:val="none" w:color="auto" w:sz="0" w:space="0"/>
        </w:pBdr>
        <w:shd w:val="clear" w:fill="auto"/>
        <w:spacing w:before="120" w:after="120" w:line="275" w:lineRule="auto"/>
        <w:rPr>
          <w:rFonts w:ascii="Times New Roman" w:hAnsi="Times New Roman" w:eastAsia="宋体" w:cs="Times New Roman"/>
          <w:color w:val="1F1F1F"/>
        </w:rPr>
      </w:pPr>
      <w:r>
        <w:rPr>
          <w:rFonts w:ascii="Times New Roman" w:hAnsi="Times New Roman" w:eastAsia="宋体" w:cs="Times New Roman"/>
        </w:rPr>
        <w:pict>
          <v:rect id="_x0000_i1029" o:spt="1" style="height:1.5pt;width:0pt;" fillcolor="#A0A0A0" filled="t" stroked="f" coordsize="21600,21600" o:hr="t" o:hrstd="t" o:hralign="center">
            <v:path/>
            <v:fill on="t" focussize="0,0"/>
            <v:stroke on="f"/>
            <v:imagedata o:title=""/>
            <o:lock v:ext="edit"/>
            <w10:wrap type="none"/>
            <w10:anchorlock/>
          </v:rect>
        </w:pict>
      </w:r>
      <w:r>
        <w:rPr>
          <w:rFonts w:ascii="Times New Roman" w:hAnsi="Times New Roman" w:eastAsia="宋体" w:cs="Times New Roman"/>
          <w:color w:val="1F1F1F"/>
          <w:rtl w:val="0"/>
        </w:rPr>
        <w:t>6. 敏感性分析与论文写作建议 (Sensitivity &amp; Recommendations)</w:t>
      </w:r>
    </w:p>
    <w:p w14:paraId="0000013E">
      <w:pPr>
        <w:pBdr>
          <w:top w:val="none" w:color="auto" w:sz="0" w:space="0"/>
          <w:left w:val="none" w:color="auto" w:sz="0" w:space="0"/>
          <w:bottom w:val="none" w:color="auto" w:sz="0" w:space="0"/>
          <w:right w:val="none" w:color="auto" w:sz="0" w:space="0"/>
          <w:between w:val="none" w:color="auto" w:sz="0" w:space="0"/>
        </w:pBdr>
        <w:shd w:val="clear" w:fill="auto"/>
        <w:spacing w:after="120" w:line="275" w:lineRule="auto"/>
        <w:rPr>
          <w:rFonts w:ascii="Times New Roman" w:hAnsi="Times New Roman" w:eastAsia="宋体" w:cs="Times New Roman"/>
          <w:color w:val="1F1F1F"/>
        </w:rPr>
      </w:pPr>
      <w:r>
        <w:rPr>
          <w:rFonts w:ascii="Times New Roman" w:hAnsi="Times New Roman" w:eastAsia="宋体" w:cs="Times New Roman"/>
          <w:color w:val="1F1F1F"/>
          <w:rtl w:val="0"/>
        </w:rPr>
        <w:t>根据上述参数，您在论文中可以进行以下极具深度的讨论（Task 3 &amp; 4）：</w:t>
      </w:r>
    </w:p>
    <w:p w14:paraId="0000013F">
      <w:pPr>
        <w:numPr>
          <w:ilvl w:val="0"/>
          <w:numId w:val="34"/>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480" w:hanging="360"/>
        <w:rPr>
          <w:rFonts w:ascii="Times New Roman" w:hAnsi="Times New Roman" w:eastAsia="宋体" w:cs="Times New Roman"/>
        </w:rPr>
      </w:pPr>
      <w:r>
        <w:rPr>
          <w:rFonts w:ascii="Times New Roman" w:hAnsi="Times New Roman" w:eastAsia="宋体" w:cs="Times New Roman"/>
          <w:b/>
          <w:bCs/>
          <w:color w:val="1F1F1F"/>
          <w:rtl w:val="0"/>
        </w:rPr>
        <w:t>“幽灵耗电”的数学解释（Task 2）：</w:t>
      </w:r>
    </w:p>
    <w:p w14:paraId="00000140">
      <w:pPr>
        <w:numPr>
          <w:ilvl w:val="1"/>
          <w:numId w:val="35"/>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885" w:hanging="360"/>
        <w:rPr>
          <w:rFonts w:ascii="Times New Roman" w:hAnsi="Times New Roman" w:eastAsia="宋体" w:cs="Times New Roman"/>
        </w:rPr>
      </w:pPr>
      <w:r>
        <w:rPr>
          <w:rFonts w:ascii="Times New Roman" w:hAnsi="Times New Roman" w:eastAsia="宋体" w:cs="Times New Roman"/>
          <w:color w:val="1F1F1F"/>
          <w:rtl w:val="0"/>
        </w:rPr>
        <w:t xml:space="preserve">通过调节 </w:t>
      </w:r>
      <w:r>
        <w:rPr>
          <w:rFonts w:ascii="Times New Roman" w:hAnsi="Times New Roman" w:eastAsia="宋体" w:cs="Times New Roman"/>
          <w:color w:val="1F1F1F"/>
        </w:rPr>
        <w:drawing>
          <wp:inline distT="19050" distB="19050" distL="19050" distR="19050">
            <wp:extent cx="316865" cy="230505"/>
            <wp:effectExtent l="0" t="0" r="0" b="0"/>
            <wp:docPr id="30" name="image29.png"/>
            <wp:cNvGraphicFramePr/>
            <a:graphic xmlns:a="http://schemas.openxmlformats.org/drawingml/2006/main">
              <a:graphicData uri="http://schemas.openxmlformats.org/drawingml/2006/picture">
                <pic:pic xmlns:pic="http://schemas.openxmlformats.org/drawingml/2006/picture">
                  <pic:nvPicPr>
                    <pic:cNvPr id="30" name="image29.png"/>
                    <pic:cNvPicPr preferRelativeResize="0"/>
                  </pic:nvPicPr>
                  <pic:blipFill>
                    <a:blip r:embed="rId77"/>
                    <a:srcRect/>
                    <a:stretch>
                      <a:fillRect/>
                    </a:stretch>
                  </pic:blipFill>
                  <pic:spPr>
                    <a:xfrm>
                      <a:off x="0" y="0"/>
                      <a:ext cx="317376" cy="230819"/>
                    </a:xfrm>
                    <a:prstGeom prst="rect">
                      <a:avLst/>
                    </a:prstGeom>
                  </pic:spPr>
                </pic:pic>
              </a:graphicData>
            </a:graphic>
          </wp:inline>
        </w:drawing>
      </w:r>
      <w:r>
        <w:rPr>
          <w:rFonts w:ascii="Times New Roman" w:hAnsi="Times New Roman" w:eastAsia="宋体" w:cs="Times New Roman"/>
          <w:color w:val="1F1F1F"/>
          <w:rtl w:val="0"/>
        </w:rPr>
        <w:t xml:space="preserve"> 和网络请求频率。展示当APP请求间隔略小于 </w:t>
      </w:r>
      <w:r>
        <w:rPr>
          <w:rFonts w:ascii="Times New Roman" w:hAnsi="Times New Roman" w:eastAsia="宋体" w:cs="Times New Roman"/>
          <w:color w:val="1F1F1F"/>
        </w:rPr>
        <w:drawing>
          <wp:inline distT="19050" distB="19050" distL="19050" distR="19050">
            <wp:extent cx="316865" cy="230505"/>
            <wp:effectExtent l="0" t="0" r="0" b="0"/>
            <wp:docPr id="28" name="image29.png"/>
            <wp:cNvGraphicFramePr/>
            <a:graphic xmlns:a="http://schemas.openxmlformats.org/drawingml/2006/main">
              <a:graphicData uri="http://schemas.openxmlformats.org/drawingml/2006/picture">
                <pic:pic xmlns:pic="http://schemas.openxmlformats.org/drawingml/2006/picture">
                  <pic:nvPicPr>
                    <pic:cNvPr id="28" name="image29.png"/>
                    <pic:cNvPicPr preferRelativeResize="0"/>
                  </pic:nvPicPr>
                  <pic:blipFill>
                    <a:blip r:embed="rId77"/>
                    <a:srcRect/>
                    <a:stretch>
                      <a:fillRect/>
                    </a:stretch>
                  </pic:blipFill>
                  <pic:spPr>
                    <a:xfrm>
                      <a:off x="0" y="0"/>
                      <a:ext cx="317376" cy="230819"/>
                    </a:xfrm>
                    <a:prstGeom prst="rect">
                      <a:avLst/>
                    </a:prstGeom>
                  </pic:spPr>
                </pic:pic>
              </a:graphicData>
            </a:graphic>
          </wp:inline>
        </w:drawing>
      </w:r>
      <w:r>
        <w:rPr>
          <w:rFonts w:ascii="Times New Roman" w:hAnsi="Times New Roman" w:eastAsia="宋体" w:cs="Times New Roman"/>
          <w:color w:val="1F1F1F"/>
          <w:rtl w:val="0"/>
        </w:rPr>
        <w:t xml:space="preserve">（例如每12秒请求一次，而 </w:t>
      </w:r>
      <w:r>
        <w:rPr>
          <w:rFonts w:ascii="Times New Roman" w:hAnsi="Times New Roman" w:eastAsia="宋体" w:cs="Times New Roman"/>
          <w:color w:val="1F1F1F"/>
        </w:rPr>
        <w:drawing>
          <wp:inline distT="19050" distB="19050" distL="19050" distR="19050">
            <wp:extent cx="833755" cy="227330"/>
            <wp:effectExtent l="0" t="0" r="0" b="0"/>
            <wp:docPr id="34" name="image23.png"/>
            <wp:cNvGraphicFramePr/>
            <a:graphic xmlns:a="http://schemas.openxmlformats.org/drawingml/2006/main">
              <a:graphicData uri="http://schemas.openxmlformats.org/drawingml/2006/picture">
                <pic:pic xmlns:pic="http://schemas.openxmlformats.org/drawingml/2006/picture">
                  <pic:nvPicPr>
                    <pic:cNvPr id="34" name="image23.png"/>
                    <pic:cNvPicPr preferRelativeResize="0"/>
                  </pic:nvPicPr>
                  <pic:blipFill>
                    <a:blip r:embed="rId96"/>
                    <a:srcRect/>
                    <a:stretch>
                      <a:fillRect/>
                    </a:stretch>
                  </pic:blipFill>
                  <pic:spPr>
                    <a:xfrm>
                      <a:off x="0" y="0"/>
                      <a:ext cx="834256" cy="227524"/>
                    </a:xfrm>
                    <a:prstGeom prst="rect">
                      <a:avLst/>
                    </a:prstGeom>
                  </pic:spPr>
                </pic:pic>
              </a:graphicData>
            </a:graphic>
          </wp:inline>
        </w:drawing>
      </w:r>
      <w:r>
        <w:rPr>
          <w:rFonts w:ascii="Times New Roman" w:hAnsi="Times New Roman" w:eastAsia="宋体" w:cs="Times New Roman"/>
          <w:color w:val="1F1F1F"/>
          <w:rtl w:val="0"/>
        </w:rPr>
        <w:t>）时，</w:t>
      </w:r>
      <w:r>
        <w:rPr>
          <w:rFonts w:ascii="Times New Roman" w:hAnsi="Times New Roman" w:eastAsia="宋体" w:cs="Times New Roman"/>
          <w:color w:val="1F1F1F"/>
        </w:rPr>
        <w:drawing>
          <wp:inline distT="19050" distB="19050" distL="19050" distR="19050">
            <wp:extent cx="311785" cy="226695"/>
            <wp:effectExtent l="0" t="0" r="0" b="0"/>
            <wp:docPr id="32" name="image26.png"/>
            <wp:cNvGraphicFramePr/>
            <a:graphic xmlns:a="http://schemas.openxmlformats.org/drawingml/2006/main">
              <a:graphicData uri="http://schemas.openxmlformats.org/drawingml/2006/picture">
                <pic:pic xmlns:pic="http://schemas.openxmlformats.org/drawingml/2006/picture">
                  <pic:nvPicPr>
                    <pic:cNvPr id="32" name="image26.png"/>
                    <pic:cNvPicPr preferRelativeResize="0"/>
                  </pic:nvPicPr>
                  <pic:blipFill>
                    <a:blip r:embed="rId97"/>
                    <a:srcRect/>
                    <a:stretch>
                      <a:fillRect/>
                    </a:stretch>
                  </pic:blipFill>
                  <pic:spPr>
                    <a:xfrm>
                      <a:off x="0" y="0"/>
                      <a:ext cx="311869" cy="226814"/>
                    </a:xfrm>
                    <a:prstGeom prst="rect">
                      <a:avLst/>
                    </a:prstGeom>
                  </pic:spPr>
                </pic:pic>
              </a:graphicData>
            </a:graphic>
          </wp:inline>
        </w:drawing>
      </w:r>
      <w:r>
        <w:rPr>
          <w:rFonts w:ascii="Times New Roman" w:hAnsi="Times New Roman" w:eastAsia="宋体" w:cs="Times New Roman"/>
          <w:color w:val="1F1F1F"/>
          <w:rtl w:val="0"/>
        </w:rPr>
        <w:t xml:space="preserve"> 将始终保持在 </w:t>
      </w:r>
      <w:r>
        <w:rPr>
          <w:rFonts w:ascii="Times New Roman" w:hAnsi="Times New Roman" w:eastAsia="宋体" w:cs="Times New Roman"/>
          <w:color w:val="1F1F1F"/>
        </w:rPr>
        <w:drawing>
          <wp:inline distT="19050" distB="19050" distL="19050" distR="19050">
            <wp:extent cx="472440" cy="226695"/>
            <wp:effectExtent l="0" t="0" r="0" b="0"/>
            <wp:docPr id="25" name="image24.png"/>
            <wp:cNvGraphicFramePr/>
            <a:graphic xmlns:a="http://schemas.openxmlformats.org/drawingml/2006/main">
              <a:graphicData uri="http://schemas.openxmlformats.org/drawingml/2006/picture">
                <pic:pic xmlns:pic="http://schemas.openxmlformats.org/drawingml/2006/picture">
                  <pic:nvPicPr>
                    <pic:cNvPr id="25" name="image24.png"/>
                    <pic:cNvPicPr preferRelativeResize="0"/>
                  </pic:nvPicPr>
                  <pic:blipFill>
                    <a:blip r:embed="rId76"/>
                    <a:srcRect/>
                    <a:stretch>
                      <a:fillRect/>
                    </a:stretch>
                  </pic:blipFill>
                  <pic:spPr>
                    <a:xfrm>
                      <a:off x="0" y="0"/>
                      <a:ext cx="472530" cy="226814"/>
                    </a:xfrm>
                    <a:prstGeom prst="rect">
                      <a:avLst/>
                    </a:prstGeom>
                  </pic:spPr>
                </pic:pic>
              </a:graphicData>
            </a:graphic>
          </wp:inline>
        </w:drawing>
      </w:r>
      <w:r>
        <w:rPr>
          <w:rFonts w:ascii="Times New Roman" w:hAnsi="Times New Roman" w:eastAsia="宋体" w:cs="Times New Roman"/>
          <w:color w:val="1F1F1F"/>
          <w:rtl w:val="0"/>
        </w:rPr>
        <w:t xml:space="preserve"> 或 </w:t>
      </w:r>
      <w:r>
        <w:rPr>
          <w:rFonts w:ascii="Times New Roman" w:hAnsi="Times New Roman" w:eastAsia="宋体" w:cs="Times New Roman"/>
          <w:color w:val="1F1F1F"/>
        </w:rPr>
        <w:drawing>
          <wp:inline distT="19050" distB="19050" distL="19050" distR="19050">
            <wp:extent cx="539115" cy="226695"/>
            <wp:effectExtent l="0" t="0" r="0" b="0"/>
            <wp:docPr id="66" name="image39.png"/>
            <wp:cNvGraphicFramePr/>
            <a:graphic xmlns:a="http://schemas.openxmlformats.org/drawingml/2006/main">
              <a:graphicData uri="http://schemas.openxmlformats.org/drawingml/2006/picture">
                <pic:pic xmlns:pic="http://schemas.openxmlformats.org/drawingml/2006/picture">
                  <pic:nvPicPr>
                    <pic:cNvPr id="66" name="image39.png"/>
                    <pic:cNvPicPr preferRelativeResize="0"/>
                  </pic:nvPicPr>
                  <pic:blipFill>
                    <a:blip r:embed="rId75"/>
                    <a:srcRect/>
                    <a:stretch>
                      <a:fillRect/>
                    </a:stretch>
                  </pic:blipFill>
                  <pic:spPr>
                    <a:xfrm>
                      <a:off x="0" y="0"/>
                      <a:ext cx="539650" cy="227221"/>
                    </a:xfrm>
                    <a:prstGeom prst="rect">
                      <a:avLst/>
                    </a:prstGeom>
                  </pic:spPr>
                </pic:pic>
              </a:graphicData>
            </a:graphic>
          </wp:inline>
        </w:drawing>
      </w:r>
      <w:r>
        <w:rPr>
          <w:rFonts w:ascii="Times New Roman" w:hAnsi="Times New Roman" w:eastAsia="宋体" w:cs="Times New Roman"/>
          <w:color w:val="1F1F1F"/>
          <w:rtl w:val="0"/>
        </w:rPr>
        <w:t xml:space="preserve">，导致平均功耗从 </w:t>
      </w:r>
      <w:r>
        <w:rPr>
          <w:rFonts w:ascii="Times New Roman" w:hAnsi="Times New Roman" w:eastAsia="宋体" w:cs="Times New Roman"/>
          <w:color w:val="1F1F1F"/>
        </w:rPr>
        <w:drawing>
          <wp:inline distT="19050" distB="19050" distL="19050" distR="19050">
            <wp:extent cx="546100" cy="229870"/>
            <wp:effectExtent l="0" t="0" r="0" b="0"/>
            <wp:docPr id="65" name="image48.png"/>
            <wp:cNvGraphicFramePr/>
            <a:graphic xmlns:a="http://schemas.openxmlformats.org/drawingml/2006/main">
              <a:graphicData uri="http://schemas.openxmlformats.org/drawingml/2006/picture">
                <pic:pic xmlns:pic="http://schemas.openxmlformats.org/drawingml/2006/picture">
                  <pic:nvPicPr>
                    <pic:cNvPr id="65" name="image48.png"/>
                    <pic:cNvPicPr preferRelativeResize="0"/>
                  </pic:nvPicPr>
                  <pic:blipFill>
                    <a:blip r:embed="rId98"/>
                    <a:srcRect/>
                    <a:stretch>
                      <a:fillRect/>
                    </a:stretch>
                  </pic:blipFill>
                  <pic:spPr>
                    <a:xfrm>
                      <a:off x="0" y="0"/>
                      <a:ext cx="546124" cy="229947"/>
                    </a:xfrm>
                    <a:prstGeom prst="rect">
                      <a:avLst/>
                    </a:prstGeom>
                  </pic:spPr>
                </pic:pic>
              </a:graphicData>
            </a:graphic>
          </wp:inline>
        </w:drawing>
      </w:r>
      <w:r>
        <w:rPr>
          <w:rFonts w:ascii="Times New Roman" w:hAnsi="Times New Roman" w:eastAsia="宋体" w:cs="Times New Roman"/>
          <w:color w:val="1F1F1F"/>
          <w:rtl w:val="0"/>
        </w:rPr>
        <w:t xml:space="preserve"> 暴涨至 </w:t>
      </w:r>
      <w:r>
        <w:rPr>
          <w:rFonts w:ascii="Times New Roman" w:hAnsi="Times New Roman" w:eastAsia="宋体" w:cs="Times New Roman"/>
          <w:color w:val="1F1F1F"/>
        </w:rPr>
        <w:drawing>
          <wp:inline distT="19050" distB="19050" distL="19050" distR="19050">
            <wp:extent cx="638175" cy="228600"/>
            <wp:effectExtent l="0" t="0" r="0" b="0"/>
            <wp:docPr id="57" name="image38.png"/>
            <wp:cNvGraphicFramePr/>
            <a:graphic xmlns:a="http://schemas.openxmlformats.org/drawingml/2006/main">
              <a:graphicData uri="http://schemas.openxmlformats.org/drawingml/2006/picture">
                <pic:pic xmlns:pic="http://schemas.openxmlformats.org/drawingml/2006/picture">
                  <pic:nvPicPr>
                    <pic:cNvPr id="57" name="image38.png"/>
                    <pic:cNvPicPr preferRelativeResize="0"/>
                  </pic:nvPicPr>
                  <pic:blipFill>
                    <a:blip r:embed="rId99"/>
                    <a:srcRect/>
                    <a:stretch>
                      <a:fillRect/>
                    </a:stretch>
                  </pic:blipFill>
                  <pic:spPr>
                    <a:xfrm>
                      <a:off x="0" y="0"/>
                      <a:ext cx="638324" cy="228653"/>
                    </a:xfrm>
                    <a:prstGeom prst="rect">
                      <a:avLst/>
                    </a:prstGeom>
                  </pic:spPr>
                </pic:pic>
              </a:graphicData>
            </a:graphic>
          </wp:inline>
        </w:drawing>
      </w:r>
      <w:r>
        <w:rPr>
          <w:rFonts w:ascii="Times New Roman" w:hAnsi="Times New Roman" w:eastAsia="宋体" w:cs="Times New Roman"/>
          <w:color w:val="1F1F1F"/>
          <w:rtl w:val="0"/>
        </w:rPr>
        <w:t>，尽管实际数据量很小。这是解释“后台应用耗电”的物理机制。</w:t>
      </w:r>
    </w:p>
    <w:p w14:paraId="00000141">
      <w:pPr>
        <w:numPr>
          <w:ilvl w:val="0"/>
          <w:numId w:val="34"/>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80" w:hanging="360"/>
        <w:rPr>
          <w:rFonts w:ascii="Times New Roman" w:hAnsi="Times New Roman" w:eastAsia="宋体" w:cs="Times New Roman"/>
        </w:rPr>
      </w:pPr>
      <w:r>
        <w:rPr>
          <w:rFonts w:ascii="Times New Roman" w:hAnsi="Times New Roman" w:eastAsia="宋体" w:cs="Times New Roman"/>
          <w:b/>
          <w:bCs/>
          <w:color w:val="1F1F1F"/>
          <w:rtl w:val="0"/>
        </w:rPr>
        <w:t>低温关机机制（Task 3）：</w:t>
      </w:r>
    </w:p>
    <w:p w14:paraId="00000142">
      <w:pPr>
        <w:numPr>
          <w:ilvl w:val="1"/>
          <w:numId w:val="36"/>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885" w:hanging="360"/>
        <w:rPr>
          <w:rFonts w:ascii="Times New Roman" w:hAnsi="Times New Roman" w:eastAsia="宋体" w:cs="Times New Roman"/>
        </w:rPr>
      </w:pPr>
      <w:r>
        <w:rPr>
          <w:rFonts w:ascii="Times New Roman" w:hAnsi="Times New Roman" w:eastAsia="宋体" w:cs="Times New Roman"/>
          <w:color w:val="1F1F1F"/>
          <w:rtl w:val="0"/>
        </w:rPr>
        <w:t xml:space="preserve">利用 Arrhenius方程调节 </w:t>
      </w:r>
      <w:r>
        <w:rPr>
          <w:rFonts w:ascii="Times New Roman" w:hAnsi="Times New Roman" w:eastAsia="宋体" w:cs="Times New Roman"/>
          <w:color w:val="1F1F1F"/>
        </w:rPr>
        <w:drawing>
          <wp:inline distT="19050" distB="19050" distL="19050" distR="19050">
            <wp:extent cx="213360" cy="232410"/>
            <wp:effectExtent l="0" t="0" r="0" b="0"/>
            <wp:docPr id="55" name="image27.png"/>
            <wp:cNvGraphicFramePr/>
            <a:graphic xmlns:a="http://schemas.openxmlformats.org/drawingml/2006/main">
              <a:graphicData uri="http://schemas.openxmlformats.org/drawingml/2006/picture">
                <pic:pic xmlns:pic="http://schemas.openxmlformats.org/drawingml/2006/picture">
                  <pic:nvPicPr>
                    <pic:cNvPr id="55" name="image27.png"/>
                    <pic:cNvPicPr preferRelativeResize="0"/>
                  </pic:nvPicPr>
                  <pic:blipFill>
                    <a:blip r:embed="rId47"/>
                    <a:srcRect/>
                    <a:stretch>
                      <a:fillRect/>
                    </a:stretch>
                  </pic:blipFill>
                  <pic:spPr>
                    <a:xfrm>
                      <a:off x="0" y="0"/>
                      <a:ext cx="213569" cy="232984"/>
                    </a:xfrm>
                    <a:prstGeom prst="rect">
                      <a:avLst/>
                    </a:prstGeom>
                  </pic:spPr>
                </pic:pic>
              </a:graphicData>
            </a:graphic>
          </wp:inline>
        </w:drawing>
      </w:r>
      <w:r>
        <w:rPr>
          <w:rFonts w:ascii="Times New Roman" w:hAnsi="Times New Roman" w:eastAsia="宋体" w:cs="Times New Roman"/>
          <w:color w:val="1F1F1F"/>
          <w:rtl w:val="0"/>
        </w:rPr>
        <w:t xml:space="preserve">。在 </w:t>
      </w:r>
      <w:r>
        <w:rPr>
          <w:rFonts w:ascii="Times New Roman" w:hAnsi="Times New Roman" w:eastAsia="宋体" w:cs="Times New Roman"/>
          <w:color w:val="1F1F1F"/>
        </w:rPr>
        <w:drawing>
          <wp:inline distT="19050" distB="19050" distL="19050" distR="19050">
            <wp:extent cx="546735" cy="229870"/>
            <wp:effectExtent l="0" t="0" r="0" b="0"/>
            <wp:docPr id="61" name="image1.png"/>
            <wp:cNvGraphicFramePr/>
            <a:graphic xmlns:a="http://schemas.openxmlformats.org/drawingml/2006/main">
              <a:graphicData uri="http://schemas.openxmlformats.org/drawingml/2006/picture">
                <pic:pic xmlns:pic="http://schemas.openxmlformats.org/drawingml/2006/picture">
                  <pic:nvPicPr>
                    <pic:cNvPr id="61" name="image1.png"/>
                    <pic:cNvPicPr preferRelativeResize="0"/>
                  </pic:nvPicPr>
                  <pic:blipFill>
                    <a:blip r:embed="rId33"/>
                    <a:srcRect/>
                    <a:stretch>
                      <a:fillRect/>
                    </a:stretch>
                  </pic:blipFill>
                  <pic:spPr>
                    <a:xfrm>
                      <a:off x="0" y="0"/>
                      <a:ext cx="546794" cy="230229"/>
                    </a:xfrm>
                    <a:prstGeom prst="rect">
                      <a:avLst/>
                    </a:prstGeom>
                  </pic:spPr>
                </pic:pic>
              </a:graphicData>
            </a:graphic>
          </wp:inline>
        </w:drawing>
      </w:r>
      <w:r>
        <w:rPr>
          <w:rFonts w:ascii="Times New Roman" w:hAnsi="Times New Roman" w:eastAsia="宋体" w:cs="Times New Roman"/>
          <w:color w:val="1F1F1F"/>
          <w:rtl w:val="0"/>
        </w:rPr>
        <w:t xml:space="preserve"> 时，</w:t>
      </w:r>
      <w:r>
        <w:rPr>
          <w:rFonts w:ascii="Times New Roman" w:hAnsi="Times New Roman" w:eastAsia="宋体" w:cs="Times New Roman"/>
          <w:color w:val="1F1F1F"/>
        </w:rPr>
        <w:drawing>
          <wp:inline distT="19050" distB="19050" distL="19050" distR="19050">
            <wp:extent cx="213360" cy="233045"/>
            <wp:effectExtent l="0" t="0" r="0" b="0"/>
            <wp:docPr id="59" name="image10.png"/>
            <wp:cNvGraphicFramePr/>
            <a:graphic xmlns:a="http://schemas.openxmlformats.org/drawingml/2006/main">
              <a:graphicData uri="http://schemas.openxmlformats.org/drawingml/2006/picture">
                <pic:pic xmlns:pic="http://schemas.openxmlformats.org/drawingml/2006/picture">
                  <pic:nvPicPr>
                    <pic:cNvPr id="59" name="image10.png"/>
                    <pic:cNvPicPr preferRelativeResize="0"/>
                  </pic:nvPicPr>
                  <pic:blipFill>
                    <a:blip r:embed="rId29"/>
                    <a:srcRect/>
                    <a:stretch>
                      <a:fillRect/>
                    </a:stretch>
                  </pic:blipFill>
                  <pic:spPr>
                    <a:xfrm>
                      <a:off x="0" y="0"/>
                      <a:ext cx="213717" cy="233146"/>
                    </a:xfrm>
                    <a:prstGeom prst="rect">
                      <a:avLst/>
                    </a:prstGeom>
                  </pic:spPr>
                </pic:pic>
              </a:graphicData>
            </a:graphic>
          </wp:inline>
        </w:drawing>
      </w:r>
      <w:r>
        <w:rPr>
          <w:rFonts w:ascii="Times New Roman" w:hAnsi="Times New Roman" w:eastAsia="宋体" w:cs="Times New Roman"/>
          <w:color w:val="1F1F1F"/>
          <w:rtl w:val="0"/>
        </w:rPr>
        <w:t xml:space="preserve"> 可能会增加3倍。当CPU瞬时高负载（大电流 </w:t>
      </w:r>
      <w:r>
        <w:rPr>
          <w:rFonts w:ascii="Times New Roman" w:hAnsi="Times New Roman" w:eastAsia="宋体" w:cs="Times New Roman"/>
          <w:color w:val="1F1F1F"/>
        </w:rPr>
        <w:drawing>
          <wp:inline distT="19050" distB="19050" distL="19050" distR="19050">
            <wp:extent cx="95250" cy="229235"/>
            <wp:effectExtent l="0" t="0" r="0" b="0"/>
            <wp:docPr id="49" name="image36.png"/>
            <wp:cNvGraphicFramePr/>
            <a:graphic xmlns:a="http://schemas.openxmlformats.org/drawingml/2006/main">
              <a:graphicData uri="http://schemas.openxmlformats.org/drawingml/2006/picture">
                <pic:pic xmlns:pic="http://schemas.openxmlformats.org/drawingml/2006/picture">
                  <pic:nvPicPr>
                    <pic:cNvPr id="49" name="image36.png"/>
                    <pic:cNvPicPr preferRelativeResize="0"/>
                  </pic:nvPicPr>
                  <pic:blipFill>
                    <a:blip r:embed="rId100"/>
                    <a:srcRect/>
                    <a:stretch>
                      <a:fillRect/>
                    </a:stretch>
                  </pic:blipFill>
                  <pic:spPr>
                    <a:xfrm>
                      <a:off x="0" y="0"/>
                      <a:ext cx="95622" cy="229494"/>
                    </a:xfrm>
                    <a:prstGeom prst="rect">
                      <a:avLst/>
                    </a:prstGeom>
                  </pic:spPr>
                </pic:pic>
              </a:graphicData>
            </a:graphic>
          </wp:inline>
        </w:drawing>
      </w:r>
      <w:r>
        <w:rPr>
          <w:rFonts w:ascii="Times New Roman" w:hAnsi="Times New Roman" w:eastAsia="宋体" w:cs="Times New Roman"/>
          <w:color w:val="1F1F1F"/>
          <w:rtl w:val="0"/>
        </w:rPr>
        <w:t xml:space="preserve">）时，端电压 </w:t>
      </w:r>
      <w:r>
        <w:rPr>
          <w:rFonts w:ascii="Times New Roman" w:hAnsi="Times New Roman" w:eastAsia="宋体" w:cs="Times New Roman"/>
          <w:color w:val="1F1F1F"/>
        </w:rPr>
        <w:drawing>
          <wp:inline distT="19050" distB="19050" distL="19050" distR="19050">
            <wp:extent cx="2308860" cy="228600"/>
            <wp:effectExtent l="0" t="0" r="0" b="0"/>
            <wp:docPr id="47" name="image35.png"/>
            <wp:cNvGraphicFramePr/>
            <a:graphic xmlns:a="http://schemas.openxmlformats.org/drawingml/2006/main">
              <a:graphicData uri="http://schemas.openxmlformats.org/drawingml/2006/picture">
                <pic:pic xmlns:pic="http://schemas.openxmlformats.org/drawingml/2006/picture">
                  <pic:nvPicPr>
                    <pic:cNvPr id="47" name="image35.png"/>
                    <pic:cNvPicPr preferRelativeResize="0"/>
                  </pic:nvPicPr>
                  <pic:blipFill>
                    <a:blip r:embed="rId101"/>
                    <a:srcRect/>
                    <a:stretch>
                      <a:fillRect/>
                    </a:stretch>
                  </pic:blipFill>
                  <pic:spPr>
                    <a:xfrm>
                      <a:off x="0" y="0"/>
                      <a:ext cx="2309146" cy="229006"/>
                    </a:xfrm>
                    <a:prstGeom prst="rect">
                      <a:avLst/>
                    </a:prstGeom>
                  </pic:spPr>
                </pic:pic>
              </a:graphicData>
            </a:graphic>
          </wp:inline>
        </w:drawing>
      </w:r>
      <w:r>
        <w:rPr>
          <w:rFonts w:ascii="Times New Roman" w:hAnsi="Times New Roman" w:eastAsia="宋体" w:cs="Times New Roman"/>
          <w:color w:val="1F1F1F"/>
          <w:rtl w:val="0"/>
        </w:rPr>
        <w:t xml:space="preserve"> 会瞬间跌破 </w:t>
      </w:r>
      <w:r>
        <w:rPr>
          <w:rFonts w:ascii="Times New Roman" w:hAnsi="Times New Roman" w:eastAsia="宋体" w:cs="Times New Roman"/>
          <w:color w:val="1F1F1F"/>
        </w:rPr>
        <w:drawing>
          <wp:inline distT="19050" distB="19050" distL="19050" distR="19050">
            <wp:extent cx="495935" cy="228600"/>
            <wp:effectExtent l="0" t="0" r="0" b="0"/>
            <wp:docPr id="53" name="image51.png"/>
            <wp:cNvGraphicFramePr/>
            <a:graphic xmlns:a="http://schemas.openxmlformats.org/drawingml/2006/main">
              <a:graphicData uri="http://schemas.openxmlformats.org/drawingml/2006/picture">
                <pic:pic xmlns:pic="http://schemas.openxmlformats.org/drawingml/2006/picture">
                  <pic:nvPicPr>
                    <pic:cNvPr id="53" name="image51.png"/>
                    <pic:cNvPicPr preferRelativeResize="0"/>
                  </pic:nvPicPr>
                  <pic:blipFill>
                    <a:blip r:embed="rId102"/>
                    <a:srcRect/>
                    <a:stretch>
                      <a:fillRect/>
                    </a:stretch>
                  </pic:blipFill>
                  <pic:spPr>
                    <a:xfrm>
                      <a:off x="0" y="0"/>
                      <a:ext cx="496118" cy="228978"/>
                    </a:xfrm>
                    <a:prstGeom prst="rect">
                      <a:avLst/>
                    </a:prstGeom>
                  </pic:spPr>
                </pic:pic>
              </a:graphicData>
            </a:graphic>
          </wp:inline>
        </w:drawing>
      </w:r>
      <w:r>
        <w:rPr>
          <w:rFonts w:ascii="Times New Roman" w:hAnsi="Times New Roman" w:eastAsia="宋体" w:cs="Times New Roman"/>
          <w:color w:val="1F1F1F"/>
          <w:rtl w:val="0"/>
        </w:rPr>
        <w:t>（3.0V），导致在SOC显示还有20%时手机意外关机。</w:t>
      </w:r>
    </w:p>
    <w:p w14:paraId="00000143">
      <w:pPr>
        <w:numPr>
          <w:ilvl w:val="0"/>
          <w:numId w:val="34"/>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0" w:afterAutospacing="0" w:line="275" w:lineRule="auto"/>
        <w:ind w:left="480" w:hanging="360"/>
        <w:rPr>
          <w:rFonts w:ascii="Times New Roman" w:hAnsi="Times New Roman" w:eastAsia="宋体" w:cs="Times New Roman"/>
        </w:rPr>
      </w:pPr>
      <w:r>
        <w:rPr>
          <w:rFonts w:ascii="Times New Roman" w:hAnsi="Times New Roman" w:eastAsia="宋体" w:cs="Times New Roman"/>
          <w:b/>
          <w:bCs/>
          <w:color w:val="1F1F1F"/>
          <w:rtl w:val="0"/>
        </w:rPr>
        <w:t>OLED 省电策略（Recommendations）：</w:t>
      </w:r>
    </w:p>
    <w:p w14:paraId="00000144">
      <w:pPr>
        <w:numPr>
          <w:ilvl w:val="1"/>
          <w:numId w:val="37"/>
        </w:numPr>
        <w:pBdr>
          <w:top w:val="none" w:color="auto" w:sz="0" w:space="0"/>
          <w:left w:val="none" w:color="auto" w:sz="0" w:space="0"/>
          <w:bottom w:val="none" w:color="auto" w:sz="0" w:space="0"/>
          <w:right w:val="none" w:color="auto" w:sz="0" w:space="0"/>
          <w:between w:val="none" w:color="auto" w:sz="0" w:space="0"/>
        </w:pBdr>
        <w:shd w:val="clear" w:fill="auto"/>
        <w:spacing w:after="0" w:afterAutospacing="0" w:line="275" w:lineRule="auto"/>
        <w:ind w:left="885" w:hanging="360"/>
        <w:rPr>
          <w:rFonts w:ascii="Times New Roman" w:hAnsi="Times New Roman" w:eastAsia="宋体" w:cs="Times New Roman"/>
        </w:rPr>
      </w:pPr>
      <w:r>
        <w:rPr>
          <w:rFonts w:ascii="Times New Roman" w:hAnsi="Times New Roman" w:eastAsia="宋体" w:cs="Times New Roman"/>
          <w:color w:val="1F1F1F"/>
          <w:rtl w:val="0"/>
        </w:rPr>
        <w:t xml:space="preserve">利用 </w:t>
      </w:r>
      <w:r>
        <w:rPr>
          <w:rFonts w:ascii="Times New Roman" w:hAnsi="Times New Roman" w:eastAsia="宋体" w:cs="Times New Roman"/>
          <w:color w:val="1F1F1F"/>
        </w:rPr>
        <w:drawing>
          <wp:inline distT="19050" distB="19050" distL="19050" distR="19050">
            <wp:extent cx="586740" cy="227330"/>
            <wp:effectExtent l="0" t="0" r="0" b="0"/>
            <wp:docPr id="51" name="image34.png"/>
            <wp:cNvGraphicFramePr/>
            <a:graphic xmlns:a="http://schemas.openxmlformats.org/drawingml/2006/main">
              <a:graphicData uri="http://schemas.openxmlformats.org/drawingml/2006/picture">
                <pic:pic xmlns:pic="http://schemas.openxmlformats.org/drawingml/2006/picture">
                  <pic:nvPicPr>
                    <pic:cNvPr id="51" name="image34.png"/>
                    <pic:cNvPicPr preferRelativeResize="0"/>
                  </pic:nvPicPr>
                  <pic:blipFill>
                    <a:blip r:embed="rId103"/>
                    <a:srcRect/>
                    <a:stretch>
                      <a:fillRect/>
                    </a:stretch>
                  </pic:blipFill>
                  <pic:spPr>
                    <a:xfrm>
                      <a:off x="0" y="0"/>
                      <a:ext cx="587275" cy="227332"/>
                    </a:xfrm>
                    <a:prstGeom prst="rect">
                      <a:avLst/>
                    </a:prstGeom>
                  </pic:spPr>
                </pic:pic>
              </a:graphicData>
            </a:graphic>
          </wp:inline>
        </w:drawing>
      </w:r>
      <w:r>
        <w:rPr>
          <w:rFonts w:ascii="Times New Roman" w:hAnsi="Times New Roman" w:eastAsia="宋体" w:cs="Times New Roman"/>
          <w:color w:val="1F1F1F"/>
          <w:rtl w:val="0"/>
        </w:rPr>
        <w:t xml:space="preserve"> 的非线性。证明将亮度从 100% 调至 80%，亮度损失仅20%，但功耗 </w:t>
      </w:r>
      <w:r>
        <w:rPr>
          <w:rFonts w:ascii="Times New Roman" w:hAnsi="Times New Roman" w:eastAsia="宋体" w:cs="Times New Roman"/>
          <w:color w:val="1F1F1F"/>
        </w:rPr>
        <w:drawing>
          <wp:inline distT="19050" distB="19050" distL="19050" distR="19050">
            <wp:extent cx="1373505" cy="228600"/>
            <wp:effectExtent l="0" t="0" r="0" b="0"/>
            <wp:docPr id="9" name="image11.png"/>
            <wp:cNvGraphicFramePr/>
            <a:graphic xmlns:a="http://schemas.openxmlformats.org/drawingml/2006/main">
              <a:graphicData uri="http://schemas.openxmlformats.org/drawingml/2006/picture">
                <pic:pic xmlns:pic="http://schemas.openxmlformats.org/drawingml/2006/picture">
                  <pic:nvPicPr>
                    <pic:cNvPr id="9" name="image11.png"/>
                    <pic:cNvPicPr preferRelativeResize="0"/>
                  </pic:nvPicPr>
                  <pic:blipFill>
                    <a:blip r:embed="rId104"/>
                    <a:srcRect/>
                    <a:stretch>
                      <a:fillRect/>
                    </a:stretch>
                  </pic:blipFill>
                  <pic:spPr>
                    <a:xfrm>
                      <a:off x="0" y="0"/>
                      <a:ext cx="1373534" cy="228922"/>
                    </a:xfrm>
                    <a:prstGeom prst="rect">
                      <a:avLst/>
                    </a:prstGeom>
                  </pic:spPr>
                </pic:pic>
              </a:graphicData>
            </a:graphic>
          </wp:inline>
        </w:drawing>
      </w:r>
      <w:r>
        <w:rPr>
          <w:rFonts w:ascii="Times New Roman" w:hAnsi="Times New Roman" w:eastAsia="宋体" w:cs="Times New Roman"/>
          <w:color w:val="1F1F1F"/>
          <w:rtl w:val="0"/>
        </w:rPr>
        <w:t>，节省了近40%的电量。</w:t>
      </w:r>
    </w:p>
    <w:p w14:paraId="00000145">
      <w:pPr>
        <w:numPr>
          <w:ilvl w:val="1"/>
          <w:numId w:val="37"/>
        </w:numPr>
        <w:pBdr>
          <w:top w:val="none" w:color="auto" w:sz="0" w:space="0"/>
          <w:left w:val="none" w:color="auto" w:sz="0" w:space="0"/>
          <w:bottom w:val="none" w:color="auto" w:sz="0" w:space="0"/>
          <w:right w:val="none" w:color="auto" w:sz="0" w:space="0"/>
          <w:between w:val="none" w:color="auto" w:sz="0" w:space="0"/>
        </w:pBdr>
        <w:shd w:val="clear" w:fill="auto"/>
        <w:spacing w:before="0" w:beforeAutospacing="0" w:after="120" w:line="275" w:lineRule="auto"/>
        <w:ind w:left="885" w:hanging="360"/>
        <w:rPr>
          <w:rFonts w:ascii="Times New Roman" w:hAnsi="Times New Roman" w:eastAsia="宋体" w:cs="Times New Roman"/>
        </w:rPr>
      </w:pPr>
      <w:r>
        <w:rPr>
          <w:rFonts w:ascii="Times New Roman" w:hAnsi="Times New Roman" w:eastAsia="宋体" w:cs="Times New Roman"/>
          <w:color w:val="1F1F1F"/>
          <w:rtl w:val="0"/>
        </w:rPr>
        <w:t xml:space="preserve">利用 </w:t>
      </w:r>
      <w:r>
        <w:rPr>
          <w:rFonts w:ascii="Times New Roman" w:hAnsi="Times New Roman" w:eastAsia="宋体" w:cs="Times New Roman"/>
          <w:color w:val="1F1F1F"/>
        </w:rPr>
        <w:drawing>
          <wp:inline distT="19050" distB="19050" distL="19050" distR="19050">
            <wp:extent cx="407670" cy="227330"/>
            <wp:effectExtent l="0" t="0" r="0" b="0"/>
            <wp:docPr id="14" name="image2.png"/>
            <wp:cNvGraphicFramePr/>
            <a:graphic xmlns:a="http://schemas.openxmlformats.org/drawingml/2006/main">
              <a:graphicData uri="http://schemas.openxmlformats.org/drawingml/2006/picture">
                <pic:pic xmlns:pic="http://schemas.openxmlformats.org/drawingml/2006/picture">
                  <pic:nvPicPr>
                    <pic:cNvPr id="14" name="image2.png"/>
                    <pic:cNvPicPr preferRelativeResize="0"/>
                  </pic:nvPicPr>
                  <pic:blipFill>
                    <a:blip r:embed="rId62"/>
                    <a:srcRect/>
                    <a:stretch>
                      <a:fillRect/>
                    </a:stretch>
                  </pic:blipFill>
                  <pic:spPr>
                    <a:xfrm>
                      <a:off x="0" y="0"/>
                      <a:ext cx="407938" cy="227686"/>
                    </a:xfrm>
                    <a:prstGeom prst="rect">
                      <a:avLst/>
                    </a:prstGeom>
                  </pic:spPr>
                </pic:pic>
              </a:graphicData>
            </a:graphic>
          </wp:inline>
        </w:drawing>
      </w:r>
      <w:r>
        <w:rPr>
          <w:rFonts w:ascii="Times New Roman" w:hAnsi="Times New Roman" w:eastAsia="宋体" w:cs="Times New Roman"/>
          <w:color w:val="1F1F1F"/>
          <w:rtl w:val="0"/>
        </w:rPr>
        <w:t xml:space="preserve"> 参数。证明“深色模式”（</w:t>
      </w:r>
      <w:r>
        <w:rPr>
          <w:rFonts w:ascii="Times New Roman" w:hAnsi="Times New Roman" w:eastAsia="宋体" w:cs="Times New Roman"/>
          <w:color w:val="1F1F1F"/>
        </w:rPr>
        <w:drawing>
          <wp:inline distT="19050" distB="19050" distL="19050" distR="19050">
            <wp:extent cx="981710" cy="228600"/>
            <wp:effectExtent l="0" t="0" r="0" b="0"/>
            <wp:docPr id="12" name="image8.png"/>
            <wp:cNvGraphicFramePr/>
            <a:graphic xmlns:a="http://schemas.openxmlformats.org/drawingml/2006/main">
              <a:graphicData uri="http://schemas.openxmlformats.org/drawingml/2006/picture">
                <pic:pic xmlns:pic="http://schemas.openxmlformats.org/drawingml/2006/picture">
                  <pic:nvPicPr>
                    <pic:cNvPr id="12" name="image8.png"/>
                    <pic:cNvPicPr preferRelativeResize="0"/>
                  </pic:nvPicPr>
                  <pic:blipFill>
                    <a:blip r:embed="rId105"/>
                    <a:srcRect/>
                    <a:stretch>
                      <a:fillRect/>
                    </a:stretch>
                  </pic:blipFill>
                  <pic:spPr>
                    <a:xfrm>
                      <a:off x="0" y="0"/>
                      <a:ext cx="981742" cy="228755"/>
                    </a:xfrm>
                    <a:prstGeom prst="rect">
                      <a:avLst/>
                    </a:prstGeom>
                  </pic:spPr>
                </pic:pic>
              </a:graphicData>
            </a:graphic>
          </wp:inline>
        </w:drawing>
      </w:r>
      <w:r>
        <w:rPr>
          <w:rFonts w:ascii="Times New Roman" w:hAnsi="Times New Roman" w:eastAsia="宋体" w:cs="Times New Roman"/>
          <w:color w:val="1F1F1F"/>
          <w:rtl w:val="0"/>
        </w:rPr>
        <w:t>）比“亮色模式”（</w:t>
      </w:r>
      <w:r>
        <w:rPr>
          <w:rFonts w:ascii="Times New Roman" w:hAnsi="Times New Roman" w:eastAsia="宋体" w:cs="Times New Roman"/>
          <w:color w:val="1F1F1F"/>
        </w:rPr>
        <w:drawing>
          <wp:inline distT="19050" distB="19050" distL="19050" distR="19050">
            <wp:extent cx="889000" cy="229235"/>
            <wp:effectExtent l="0" t="0" r="0" b="0"/>
            <wp:docPr id="5" name="image12.png"/>
            <wp:cNvGraphicFramePr/>
            <a:graphic xmlns:a="http://schemas.openxmlformats.org/drawingml/2006/main">
              <a:graphicData uri="http://schemas.openxmlformats.org/drawingml/2006/picture">
                <pic:pic xmlns:pic="http://schemas.openxmlformats.org/drawingml/2006/picture">
                  <pic:nvPicPr>
                    <pic:cNvPr id="5" name="image12.png"/>
                    <pic:cNvPicPr preferRelativeResize="0"/>
                  </pic:nvPicPr>
                  <pic:blipFill>
                    <a:blip r:embed="rId106"/>
                    <a:srcRect/>
                    <a:stretch>
                      <a:fillRect/>
                    </a:stretch>
                  </pic:blipFill>
                  <pic:spPr>
                    <a:xfrm>
                      <a:off x="0" y="0"/>
                      <a:ext cx="889471" cy="229541"/>
                    </a:xfrm>
                    <a:prstGeom prst="rect">
                      <a:avLst/>
                    </a:prstGeom>
                  </pic:spPr>
                </pic:pic>
              </a:graphicData>
            </a:graphic>
          </wp:inline>
        </w:drawing>
      </w:r>
      <w:r>
        <w:rPr>
          <w:rFonts w:ascii="Times New Roman" w:hAnsi="Times New Roman" w:eastAsia="宋体" w:cs="Times New Roman"/>
          <w:color w:val="1F1F1F"/>
          <w:rtl w:val="0"/>
        </w:rPr>
        <w:t>）能节省约60%的屏幕功耗。</w:t>
      </w:r>
    </w:p>
    <w:p w14:paraId="00000146">
      <w:pPr>
        <w:pBdr>
          <w:top w:val="none" w:color="auto" w:sz="0" w:space="0"/>
          <w:left w:val="none" w:color="auto" w:sz="0" w:space="0"/>
          <w:bottom w:val="none" w:color="auto" w:sz="0" w:space="0"/>
          <w:right w:val="none" w:color="auto" w:sz="0" w:space="0"/>
          <w:between w:val="none" w:color="auto" w:sz="0" w:space="0"/>
        </w:pBdr>
        <w:shd w:val="clear" w:fill="auto"/>
        <w:spacing w:before="240" w:after="255" w:line="275" w:lineRule="auto"/>
        <w:rPr>
          <w:rFonts w:ascii="Times New Roman" w:hAnsi="Times New Roman" w:eastAsia="宋体" w:cs="Times New Roman"/>
          <w:color w:val="1F1F1F"/>
        </w:rPr>
      </w:pPr>
      <w:r>
        <w:rPr>
          <w:rFonts w:ascii="Times New Roman" w:hAnsi="Times New Roman" w:eastAsia="宋体" w:cs="Times New Roman"/>
          <w:color w:val="1F1F1F"/>
          <w:rtl w:val="0"/>
        </w:rPr>
        <w:t>本报告提供的参数集覆盖了从微观电化学到宏观用户行为的全链路，足以支撑您建立一个高鲁棒性的System of ODEs模型。祝美赛顺利！</w:t>
      </w:r>
    </w:p>
    <w:p w14:paraId="00000147">
      <w:pPr>
        <w:pStyle w:val="5"/>
        <w:pBdr>
          <w:top w:val="none" w:color="auto" w:sz="0" w:space="0"/>
          <w:left w:val="none" w:color="auto" w:sz="0" w:space="0"/>
          <w:bottom w:val="none" w:color="auto" w:sz="0" w:space="0"/>
          <w:right w:val="none" w:color="auto" w:sz="0" w:space="0"/>
          <w:between w:val="none" w:color="auto" w:sz="0" w:space="0"/>
        </w:pBdr>
        <w:shd w:val="clear" w:fill="auto"/>
        <w:spacing w:before="0"/>
        <w:rPr>
          <w:rFonts w:ascii="Times New Roman" w:hAnsi="Times New Roman" w:eastAsia="宋体" w:cs="Times New Roman"/>
        </w:rPr>
      </w:pPr>
      <w:r>
        <w:rPr>
          <w:rFonts w:ascii="Times New Roman" w:hAnsi="Times New Roman" w:eastAsia="宋体" w:cs="Times New Roman"/>
          <w:rtl w:val="0"/>
        </w:rPr>
        <w:t>引用的著作</w:t>
      </w:r>
    </w:p>
    <w:p w14:paraId="00000148">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How Big Is a Phone Battery? mAh, Wh &amp; Biggest - OUKITEL Store,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"https://oukitel.store/blogs/news/how-big-is-a-phone-battery"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https://oukitel.store/blogs/news/how-big-is-a-phone-battery</w:t>
      </w:r>
      <w:r>
        <w:rPr>
          <w:rFonts w:ascii="Times New Roman" w:hAnsi="Times New Roman" w:eastAsia="宋体" w:cs="Times New Roman"/>
          <w:color w:val="0000EE"/>
          <w:sz w:val="24"/>
          <w:szCs w:val="24"/>
          <w:u w:val="single"/>
          <w:rtl w:val="0"/>
        </w:rPr>
        <w:fldChar w:fldCharType="end"/>
      </w:r>
    </w:p>
    <w:p w14:paraId="00000149">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Battery capacity | Everphone,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"https://everphone.com/en/wiki/battery-capacity-smartphone/"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https://everphone.com/en/wiki/battery-capacity-smartphone/</w:t>
      </w:r>
      <w:r>
        <w:rPr>
          <w:rFonts w:ascii="Times New Roman" w:hAnsi="Times New Roman" w:eastAsia="宋体" w:cs="Times New Roman"/>
          <w:color w:val="0000EE"/>
          <w:sz w:val="24"/>
          <w:szCs w:val="24"/>
          <w:u w:val="single"/>
          <w:rtl w:val="0"/>
        </w:rPr>
        <w:fldChar w:fldCharType="end"/>
      </w:r>
    </w:p>
    <w:p w14:paraId="0000014A">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Everything You Need to Know About 4000mAh Lithium Ion Battery Specs - eszoneo.com,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"https://eszoneo.com/info-detail/everything-you-need-to-know-about-4000mah-lithium-ion-battery-specs"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https://eszoneo.com/info-detail/everything-you-need-to-know-about-4000mah-lithium-ion-battery-specs</w:t>
      </w:r>
      <w:r>
        <w:rPr>
          <w:rFonts w:ascii="Times New Roman" w:hAnsi="Times New Roman" w:eastAsia="宋体" w:cs="Times New Roman"/>
          <w:color w:val="0000EE"/>
          <w:sz w:val="24"/>
          <w:szCs w:val="24"/>
          <w:u w:val="single"/>
          <w:rtl w:val="0"/>
        </w:rPr>
        <w:fldChar w:fldCharType="end"/>
      </w:r>
    </w:p>
    <w:p w14:paraId="0000014B">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Design of a Li-ion Battery Pack Emulator David Novák - Universidad de Oviedo,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"https://digibuo.uniovi.es/dspace/bitstream/10651/33293/6/TFMDavidNovakRUO.pdf"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https://digibuo.uniovi.es/dspace/bitstream/10651/33293/6/TFMDavidNovakRUO.pdf</w:t>
      </w:r>
      <w:r>
        <w:rPr>
          <w:rFonts w:ascii="Times New Roman" w:hAnsi="Times New Roman" w:eastAsia="宋体" w:cs="Times New Roman"/>
          <w:color w:val="0000EE"/>
          <w:sz w:val="24"/>
          <w:szCs w:val="24"/>
          <w:u w:val="single"/>
          <w:rtl w:val="0"/>
        </w:rPr>
        <w:fldChar w:fldCharType="end"/>
      </w:r>
    </w:p>
    <w:p w14:paraId="0000014C">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Simple Spec-Based Modelling of Lithium-Ion Batteries - Stanford Computer Science,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"https://cs.stanford.edu/~fiodar/pubs/simple-spec-based-13.pdf"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https://cs.stanford.edu/~fiodar/pubs/simple-spec-based-13.pdf</w:t>
      </w:r>
      <w:r>
        <w:rPr>
          <w:rFonts w:ascii="Times New Roman" w:hAnsi="Times New Roman" w:eastAsia="宋体" w:cs="Times New Roman"/>
          <w:color w:val="0000EE"/>
          <w:sz w:val="24"/>
          <w:szCs w:val="24"/>
          <w:u w:val="single"/>
          <w:rtl w:val="0"/>
        </w:rPr>
        <w:fldChar w:fldCharType="end"/>
      </w:r>
    </w:p>
    <w:p w14:paraId="0000014D">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Li-ion Shepherd model - File Exchange - MATLAB Central - MathWorks,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"https://www.mathworks.com/matlabcentral/fileexchange/100616-li-ion-shepherd-model"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https://www.mathworks.com/matlabcentral/fileexchange/100616-li-ion-shepherd-model</w:t>
      </w:r>
      <w:r>
        <w:rPr>
          <w:rFonts w:ascii="Times New Roman" w:hAnsi="Times New Roman" w:eastAsia="宋体" w:cs="Times New Roman"/>
          <w:color w:val="0000EE"/>
          <w:sz w:val="24"/>
          <w:szCs w:val="24"/>
          <w:u w:val="single"/>
          <w:rtl w:val="0"/>
        </w:rPr>
        <w:fldChar w:fldCharType="end"/>
      </w:r>
    </w:p>
    <w:p w14:paraId="0000014E">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Modeling Stationary Lithium-Ion Batteries for Optimization and Predictive Control: Preprint - Publications,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"https://docs.nrel.gov/docs/fy17osti/67809.pdf"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https://docs.nrel.gov/docs/fy17osti/67809.pdf</w:t>
      </w:r>
      <w:r>
        <w:rPr>
          <w:rFonts w:ascii="Times New Roman" w:hAnsi="Times New Roman" w:eastAsia="宋体" w:cs="Times New Roman"/>
          <w:color w:val="0000EE"/>
          <w:sz w:val="24"/>
          <w:szCs w:val="24"/>
          <w:u w:val="single"/>
          <w:rtl w:val="0"/>
        </w:rPr>
        <w:fldChar w:fldCharType="end"/>
      </w:r>
    </w:p>
    <w:p w14:paraId="0000014F">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Thévenin's Battery Model Parameter Estimation Based on Simulink - MDPI,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"https://www.mdpi.com/1996-1073/15/17/6207"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https://www.mdpi.com/1996-1073/15/17/6207</w:t>
      </w:r>
      <w:r>
        <w:rPr>
          <w:rFonts w:ascii="Times New Roman" w:hAnsi="Times New Roman" w:eastAsia="宋体" w:cs="Times New Roman"/>
          <w:color w:val="0000EE"/>
          <w:sz w:val="24"/>
          <w:szCs w:val="24"/>
          <w:u w:val="single"/>
          <w:rtl w:val="0"/>
        </w:rPr>
        <w:fldChar w:fldCharType="end"/>
      </w:r>
    </w:p>
    <w:p w14:paraId="00000150">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Lithium-Ion Battery Parameter Estimation for HIL, SIL, and MIL Validation - MATLAB EXPO,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"https://www.matlabexpo.com/content/dam/mathworks/mathworks-dot-com/images/events/matlabexpo/in/2018/lithium-ion-battery-parameter-estimation-for-hil-sil-and-mil-validation.pdf"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https://www.matlabexpo.com/content/dam/mathworks/mathworks-dot-com/images/events/matlabexpo/in/2018/lithium-ion-battery-parameter-estimation-for-hil-sil-and-mil-validation.pdf</w:t>
      </w:r>
      <w:r>
        <w:rPr>
          <w:rFonts w:ascii="Times New Roman" w:hAnsi="Times New Roman" w:eastAsia="宋体" w:cs="Times New Roman"/>
          <w:color w:val="0000EE"/>
          <w:sz w:val="24"/>
          <w:szCs w:val="24"/>
          <w:u w:val="single"/>
          <w:rtl w:val="0"/>
        </w:rPr>
        <w:fldChar w:fldCharType="end"/>
      </w:r>
    </w:p>
    <w:p w14:paraId="00000151">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How to Measure the Internal Resistance of Lithium Batteries,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"https://www.large-battery.com/blog/measure-internal-resistance-of-lithium-batteries-methods-guide/"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https://www.large-battery.com/blog/measure-internal-resistance-of-lithium-batteries-methods-guide/</w:t>
      </w:r>
      <w:r>
        <w:rPr>
          <w:rFonts w:ascii="Times New Roman" w:hAnsi="Times New Roman" w:eastAsia="宋体" w:cs="Times New Roman"/>
          <w:color w:val="0000EE"/>
          <w:sz w:val="24"/>
          <w:szCs w:val="24"/>
          <w:u w:val="single"/>
          <w:rtl w:val="0"/>
        </w:rPr>
        <w:fldChar w:fldCharType="end"/>
      </w:r>
    </w:p>
    <w:p w14:paraId="00000152">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Evaluation of convective heat transfer coefficient and specific heat capacity of a lithium-ion battery using infrared camera and lumped capacitance method | Request PDF - ResearchGate,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"https://www.researchgate.net/publication/329378273_Evaluation_of_convective_heat_transfer_coefficient_and_specific_heat_capacity_of_a_lithium-ion_battery_using_infrared_camera_and_lumped_capacitance_method"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https://www.researchgate.net/publication/329378273_Evaluation_of_convective_heat_transfer_coefficient_and_specific_heat_capacity_of_a_lithium-ion_battery_using_infrared_camera_and_lumped_capacitance_method</w:t>
      </w:r>
      <w:r>
        <w:rPr>
          <w:rFonts w:ascii="Times New Roman" w:hAnsi="Times New Roman" w:eastAsia="宋体" w:cs="Times New Roman"/>
          <w:color w:val="0000EE"/>
          <w:sz w:val="24"/>
          <w:szCs w:val="24"/>
          <w:u w:val="single"/>
          <w:rtl w:val="0"/>
        </w:rPr>
        <w:fldChar w:fldCharType="end"/>
      </w:r>
    </w:p>
    <w:p w14:paraId="00000153">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Specific Heat Capacity of Lithium Ion Cells - Battery Design,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"https://www.batterydesign.net/specific-heat-capacity-of-lithium-ion-cells/"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https://www.batterydesign.net/specific-heat-capacity-of-lithium-ion-cells/</w:t>
      </w:r>
      <w:r>
        <w:rPr>
          <w:rFonts w:ascii="Times New Roman" w:hAnsi="Times New Roman" w:eastAsia="宋体" w:cs="Times New Roman"/>
          <w:color w:val="0000EE"/>
          <w:sz w:val="24"/>
          <w:szCs w:val="24"/>
          <w:u w:val="single"/>
          <w:rtl w:val="0"/>
        </w:rPr>
        <w:fldChar w:fldCharType="end"/>
      </w:r>
    </w:p>
    <w:p w14:paraId="00000154">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"https://www.redway-tech.com/how-much-does-a-5000mah-lipo-battery-weigh/#:~:text=A%205000mAh%20LiPo%20(Lithium%20Polymer,as%20protective%20casing%20or%20connectors."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https://www.redway-tech.com/how-much-does-a-5000mah-lipo-battery-weigh/#:~:text=A%205000mAh%20LiPo%20(Lithium%20Polymer,as%20protective%20casing%20or%20connectors.</w:t>
      </w:r>
      <w:r>
        <w:rPr>
          <w:rFonts w:ascii="Times New Roman" w:hAnsi="Times New Roman" w:eastAsia="宋体" w:cs="Times New Roman"/>
          <w:color w:val="0000EE"/>
          <w:sz w:val="24"/>
          <w:szCs w:val="24"/>
          <w:u w:val="single"/>
          <w:rtl w:val="0"/>
        </w:rPr>
        <w:fldChar w:fldCharType="end"/>
      </w:r>
    </w:p>
    <w:p w14:paraId="00000155">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How do you calculate the convective heat transfer coefficient, h, of something, e.g. a heat sink? : r/AskEngineers - Reddit,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"https://www.reddit.com/r/AskEngineers/comments/4ubtvs/how_do_you_calculate_the_convective_heat_transfer/"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https://www.reddit.com/r/AskEngineers/comments/4ubtvs/how_do_you_calculate_the_convective_heat_transfer/</w:t>
      </w:r>
      <w:r>
        <w:rPr>
          <w:rFonts w:ascii="Times New Roman" w:hAnsi="Times New Roman" w:eastAsia="宋体" w:cs="Times New Roman"/>
          <w:color w:val="0000EE"/>
          <w:sz w:val="24"/>
          <w:szCs w:val="24"/>
          <w:u w:val="single"/>
          <w:rtl w:val="0"/>
        </w:rPr>
        <w:fldChar w:fldCharType="end"/>
      </w:r>
    </w:p>
    <w:p w14:paraId="00000156">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Convective Heat Transfer Coefficients Table Chart - Engineers Edge,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"https://www.engineersedge.com/heat_transfer/convective_heat_transfer_coefficients__13378.htm"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https://www.engineersedge.com/heat_transfer/convective_heat_transfer_coefficients__13378.htm</w:t>
      </w:r>
      <w:r>
        <w:rPr>
          <w:rFonts w:ascii="Times New Roman" w:hAnsi="Times New Roman" w:eastAsia="宋体" w:cs="Times New Roman"/>
          <w:color w:val="0000EE"/>
          <w:sz w:val="24"/>
          <w:szCs w:val="24"/>
          <w:u w:val="single"/>
          <w:rtl w:val="0"/>
        </w:rPr>
        <w:fldChar w:fldCharType="end"/>
      </w:r>
    </w:p>
    <w:p w14:paraId="00000157">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predicting the life of li-ion batteries using the arrhenius model - Vertiv,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"https://www.vertiv.com/4afcc0/globalassets/documents/battcon-static-assets/2018/predicting-the-life-of-li-ion-batteries-using-the-arrhenius-model.pdf"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https://www.vertiv.com/4afcc0/globalassets/documents/battcon-static-assets/2018/predicting-the-life-of-li-ion-batteries-using-the-arrhenius-model.pdf</w:t>
      </w:r>
      <w:r>
        <w:rPr>
          <w:rFonts w:ascii="Times New Roman" w:hAnsi="Times New Roman" w:eastAsia="宋体" w:cs="Times New Roman"/>
          <w:color w:val="0000EE"/>
          <w:sz w:val="24"/>
          <w:szCs w:val="24"/>
          <w:u w:val="single"/>
          <w:rtl w:val="0"/>
        </w:rPr>
        <w:fldChar w:fldCharType="end"/>
      </w:r>
    </w:p>
    <w:p w14:paraId="00000158">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Correlation of Arrhenius Behaviors in Power and Capacity Fades with Cell Impedance and Heat Generation in Cylindrical Lithium-Ion,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"https://www.sandia.gov/app/uploads/sites/163/2021/09/SAND2002-3201j.pdf"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https://www.sandia.gov/app/uploads/sites/163/2021/09/SAND2002-3201j.pdf</w:t>
      </w:r>
      <w:r>
        <w:rPr>
          <w:rFonts w:ascii="Times New Roman" w:hAnsi="Times New Roman" w:eastAsia="宋体" w:cs="Times New Roman"/>
          <w:color w:val="0000EE"/>
          <w:sz w:val="24"/>
          <w:szCs w:val="24"/>
          <w:u w:val="single"/>
          <w:rtl w:val="0"/>
        </w:rPr>
        <w:fldChar w:fldCharType="end"/>
      </w:r>
    </w:p>
    <w:p w14:paraId="00000159">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Activation Energy And Conductivity In Battery Materials,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"https://iestbattery.com/activation-energy-arrhenius-plot-conductivity-battery/"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https://iestbattery.com/activation-energy-arrhenius-plot-conductivity-battery/</w:t>
      </w:r>
      <w:r>
        <w:rPr>
          <w:rFonts w:ascii="Times New Roman" w:hAnsi="Times New Roman" w:eastAsia="宋体" w:cs="Times New Roman"/>
          <w:color w:val="0000EE"/>
          <w:sz w:val="24"/>
          <w:szCs w:val="24"/>
          <w:u w:val="single"/>
          <w:rtl w:val="0"/>
        </w:rPr>
        <w:fldChar w:fldCharType="end"/>
      </w:r>
    </w:p>
    <w:p w14:paraId="0000015A">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Statistical Physics-Based Model of Solid Electrolyte Interphase Growth in Lithium Ion Batteries - Semantic Scholar,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"https://pdfs.semanticscholar.org/3f7c/75770522ab5165c74ac54590a8cc5c93cea0.pdf"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https://pdfs.semanticscholar.org/3f7c/75770522ab5165c74ac54590a8cc5c93cea0.pdf</w:t>
      </w:r>
      <w:r>
        <w:rPr>
          <w:rFonts w:ascii="Times New Roman" w:hAnsi="Times New Roman" w:eastAsia="宋体" w:cs="Times New Roman"/>
          <w:color w:val="0000EE"/>
          <w:sz w:val="24"/>
          <w:szCs w:val="24"/>
          <w:u w:val="single"/>
          <w:rtl w:val="0"/>
        </w:rPr>
        <w:fldChar w:fldCharType="end"/>
      </w:r>
    </w:p>
    <w:p w14:paraId="0000015B">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A Comprehensive Capacity Fade Model and Analysis for Li-Ion Batteries - University of Michigan,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"http://lu.engin.umich.edu/wp-content/uploads/sites/347/2017/12/13JESLin-cc.pdf"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http://lu.engin.umich.edu/wp-content/uploads/sites/347/2017/12/13JESLin-cc.pdf</w:t>
      </w:r>
      <w:r>
        <w:rPr>
          <w:rFonts w:ascii="Times New Roman" w:hAnsi="Times New Roman" w:eastAsia="宋体" w:cs="Times New Roman"/>
          <w:color w:val="0000EE"/>
          <w:sz w:val="24"/>
          <w:szCs w:val="24"/>
          <w:u w:val="single"/>
          <w:rtl w:val="0"/>
        </w:rPr>
        <w:fldChar w:fldCharType="end"/>
      </w:r>
    </w:p>
    <w:p w14:paraId="0000015C">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Critical Comparison of Li-Ion Aging Models for Second Life Battery Applications - PSE Community.org,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"https://psecommunity.org/wp-content/plugins/wpor/includes/file/2304/LAPSE-2023.30769-1v1.pdf"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https://psecommunity.org/wp-content/plugins/wpor/includes/file/2304/LAPSE-2023.30769-1v1.pdf</w:t>
      </w:r>
      <w:r>
        <w:rPr>
          <w:rFonts w:ascii="Times New Roman" w:hAnsi="Times New Roman" w:eastAsia="宋体" w:cs="Times New Roman"/>
          <w:color w:val="0000EE"/>
          <w:sz w:val="24"/>
          <w:szCs w:val="24"/>
          <w:u w:val="single"/>
          <w:rtl w:val="0"/>
        </w:rPr>
        <w:fldChar w:fldCharType="end"/>
      </w:r>
    </w:p>
    <w:p w14:paraId="0000015D">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Ultra-low Power AMOLED Displays for Smart Wearable Applications: Theory and Practice,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"https://arxiv.org/html/2503.08137v1"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https://arxiv.org/html/2503.08137v1</w:t>
      </w:r>
      <w:r>
        <w:rPr>
          <w:rFonts w:ascii="Times New Roman" w:hAnsi="Times New Roman" w:eastAsia="宋体" w:cs="Times New Roman"/>
          <w:color w:val="0000EE"/>
          <w:sz w:val="24"/>
          <w:szCs w:val="24"/>
          <w:u w:val="single"/>
          <w:rtl w:val="0"/>
        </w:rPr>
        <w:fldChar w:fldCharType="end"/>
      </w:r>
    </w:p>
    <w:p w14:paraId="0000015E">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22nm Mobile Display Driver IC Makes Low Power the Norm - Samsung Semiconductor,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"https://semiconductor.samsung.com/news-events/tech-blog/22nm-mobile-display-driver-ic-makes-low-power-the-norm/"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https://semiconductor.samsung.com/news-events/tech-blog/22nm-mobile-display-driver-ic-makes-low-power-the-norm/</w:t>
      </w:r>
      <w:r>
        <w:rPr>
          <w:rFonts w:ascii="Times New Roman" w:hAnsi="Times New Roman" w:eastAsia="宋体" w:cs="Times New Roman"/>
          <w:color w:val="0000EE"/>
          <w:sz w:val="24"/>
          <w:szCs w:val="24"/>
          <w:u w:val="single"/>
          <w:rtl w:val="0"/>
        </w:rPr>
        <w:fldChar w:fldCharType="end"/>
      </w:r>
    </w:p>
    <w:p w14:paraId="0000015F">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How much current do OLED displays use?,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"https://bitbanksoftware.blogspot.com/2019/06/how-much-current-do-oled-displays-use.html"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https://bitbanksoftware.blogspot.com/2019/06/how-much-current-do-oled-displays-use.html</w:t>
      </w:r>
      <w:r>
        <w:rPr>
          <w:rFonts w:ascii="Times New Roman" w:hAnsi="Times New Roman" w:eastAsia="宋体" w:cs="Times New Roman"/>
          <w:color w:val="0000EE"/>
          <w:sz w:val="24"/>
          <w:szCs w:val="24"/>
          <w:u w:val="single"/>
          <w:rtl w:val="0"/>
        </w:rPr>
        <w:fldChar w:fldCharType="end"/>
      </w:r>
    </w:p>
    <w:p w14:paraId="00000160">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Adaptive Display Power Management for Mobile Games - NUS Computing,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"https://www.comp.nus.edu.sg/~bhojan/papers/display.pdf"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https://www.comp.nus.edu.sg/~bhojan/papers/display.pdf</w:t>
      </w:r>
      <w:r>
        <w:rPr>
          <w:rFonts w:ascii="Times New Roman" w:hAnsi="Times New Roman" w:eastAsia="宋体" w:cs="Times New Roman"/>
          <w:color w:val="0000EE"/>
          <w:sz w:val="24"/>
          <w:szCs w:val="24"/>
          <w:u w:val="single"/>
          <w:rtl w:val="0"/>
        </w:rPr>
        <w:fldChar w:fldCharType="end"/>
      </w:r>
    </w:p>
    <w:p w14:paraId="00000161">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Figure 14: OLED Energy Consumption vs Screen Brightness more LEDs need... - ResearchGate,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"https://www.researchgate.net/figure/OLED-Energy-Consumption-vs-Screen-Brightness-more-LEDs-need-to-be-lit-15-We-confirmed_fig5_221234525"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https://www.researchgate.net/figure/OLED-Energy-Consumption-vs-Screen-Brightness-more-LEDs-need-to-be-lit-15-We-confirmed_fig5_221234525</w:t>
      </w:r>
      <w:r>
        <w:rPr>
          <w:rFonts w:ascii="Times New Roman" w:hAnsi="Times New Roman" w:eastAsia="宋体" w:cs="Times New Roman"/>
          <w:color w:val="0000EE"/>
          <w:sz w:val="24"/>
          <w:szCs w:val="24"/>
          <w:u w:val="single"/>
          <w:rtl w:val="0"/>
        </w:rPr>
        <w:fldChar w:fldCharType="end"/>
      </w:r>
    </w:p>
    <w:p w14:paraId="00000162">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How is Energy Consumed in Smartphone Display Applications? - HotMobile,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"https://hotmobile.org/2013/papers/full/17.pdf"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https://hotmobile.org/2013/papers/full/17.pdf</w:t>
      </w:r>
      <w:r>
        <w:rPr>
          <w:rFonts w:ascii="Times New Roman" w:hAnsi="Times New Roman" w:eastAsia="宋体" w:cs="Times New Roman"/>
          <w:color w:val="0000EE"/>
          <w:sz w:val="24"/>
          <w:szCs w:val="24"/>
          <w:u w:val="single"/>
          <w:rtl w:val="0"/>
        </w:rPr>
        <w:fldChar w:fldCharType="end"/>
      </w:r>
    </w:p>
    <w:p w14:paraId="00000163">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Enabling Accurate and Efficient Modeling-based CPU Power Estimation for Smartphones - Yifan Zhang,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"https://buzhangy.github.io/publication/power-modeling-iwqos17.pdf"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https://buzhangy.github.io/publication/power-modeling-iwqos17.pdf</w:t>
      </w:r>
      <w:r>
        <w:rPr>
          <w:rFonts w:ascii="Times New Roman" w:hAnsi="Times New Roman" w:eastAsia="宋体" w:cs="Times New Roman"/>
          <w:color w:val="0000EE"/>
          <w:sz w:val="24"/>
          <w:szCs w:val="24"/>
          <w:u w:val="single"/>
          <w:rtl w:val="0"/>
        </w:rPr>
        <w:fldChar w:fldCharType="end"/>
      </w:r>
    </w:p>
    <w:p w14:paraId="00000164">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Accurate CPU Power Modeling for Multicore Smartphones - Microsoft,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"https://www.microsoft.com/en-us/research/wp-content/uploads/2016/02/main-7.pdf"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https://www.microsoft.com/en-us/research/wp-content/uploads/2016/02/main-7.pdf</w:t>
      </w:r>
      <w:r>
        <w:rPr>
          <w:rFonts w:ascii="Times New Roman" w:hAnsi="Times New Roman" w:eastAsia="宋体" w:cs="Times New Roman"/>
          <w:color w:val="0000EE"/>
          <w:sz w:val="24"/>
          <w:szCs w:val="24"/>
          <w:u w:val="single"/>
          <w:rtl w:val="0"/>
        </w:rPr>
        <w:fldChar w:fldCharType="end"/>
      </w:r>
    </w:p>
    <w:p w14:paraId="00000165">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Why do mobile processors use an order of magnitude less power than desktop processors?,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"https://www.reddit.com/r/hardware/comments/fnkuwv/why_do_mobile_processors_use_an_order_of/"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https://www.reddit.com/r/hardware/comments/fnkuwv/why_do_mobile_processors_use_an_order_of/</w:t>
      </w:r>
      <w:r>
        <w:rPr>
          <w:rFonts w:ascii="Times New Roman" w:hAnsi="Times New Roman" w:eastAsia="宋体" w:cs="Times New Roman"/>
          <w:color w:val="0000EE"/>
          <w:sz w:val="24"/>
          <w:szCs w:val="24"/>
          <w:u w:val="single"/>
          <w:rtl w:val="0"/>
        </w:rPr>
        <w:fldChar w:fldCharType="end"/>
      </w:r>
    </w:p>
    <w:p w14:paraId="00000166">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Power vs. Performance Management of the CPU | Qualcomm,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"https://www.qualcomm.com/news/onq/2013/10/power-vs-performance-management-cpu"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https://www.qualcomm.com/news/onq/2013/10/power-vs-performance-management-cpu</w:t>
      </w:r>
      <w:r>
        <w:rPr>
          <w:rFonts w:ascii="Times New Roman" w:hAnsi="Times New Roman" w:eastAsia="宋体" w:cs="Times New Roman"/>
          <w:color w:val="0000EE"/>
          <w:sz w:val="24"/>
          <w:szCs w:val="24"/>
          <w:u w:val="single"/>
          <w:rtl w:val="0"/>
        </w:rPr>
        <w:fldChar w:fldCharType="end"/>
      </w:r>
    </w:p>
    <w:p w14:paraId="00000167">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SNAPDRAGON® 8 GEN 2 MOBILE PLATFORM - Qualcomm,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"https://www.qualcomm.com/content/dam/qcomm-martech/dm-assets/documents/Snapdragon-8-Gen-2-Product-Brief.pdf"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https://www.qualcomm.com/content/dam/qcomm-martech/dm-assets/documents/Snapdragon-8-Gen-2-Product-Brief.pdf</w:t>
      </w:r>
      <w:r>
        <w:rPr>
          <w:rFonts w:ascii="Times New Roman" w:hAnsi="Times New Roman" w:eastAsia="宋体" w:cs="Times New Roman"/>
          <w:color w:val="0000EE"/>
          <w:sz w:val="24"/>
          <w:szCs w:val="24"/>
          <w:u w:val="single"/>
          <w:rtl w:val="0"/>
        </w:rPr>
        <w:fldChar w:fldCharType="end"/>
      </w:r>
    </w:p>
    <w:p w14:paraId="00000168">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GTI 5G Device Power Consumption White Paper,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"https://www.gtigroup.org/Uploads/File/2022/03/14/u622ee9a89e632.pdf"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https://www.gtigroup.org/Uploads/File/2022/03/14/u622ee9a89e632.pdf</w:t>
      </w:r>
      <w:r>
        <w:rPr>
          <w:rFonts w:ascii="Times New Roman" w:hAnsi="Times New Roman" w:eastAsia="宋体" w:cs="Times New Roman"/>
          <w:color w:val="0000EE"/>
          <w:sz w:val="24"/>
          <w:szCs w:val="24"/>
          <w:u w:val="single"/>
          <w:rtl w:val="0"/>
        </w:rPr>
        <w:fldChar w:fldCharType="end"/>
      </w:r>
    </w:p>
    <w:p w14:paraId="00000169">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Energy Optimization for Mobile Applications by Exploiting 5G Inactive State - EmNets,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"https://www.emnets.cn/zh/publication/tmc-5gsaver/Energy_Optimization_for_Mobile_Applications_by_Exploiting_5G_Inactive_State.pdf"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https://www.emnets.cn/zh/publication/tmc-5gsaver/Energy_Optimization_for_Mobile_Applications_by_Exploiting_5G_Inactive_State.pdf</w:t>
      </w:r>
      <w:r>
        <w:rPr>
          <w:rFonts w:ascii="Times New Roman" w:hAnsi="Times New Roman" w:eastAsia="宋体" w:cs="Times New Roman"/>
          <w:color w:val="0000EE"/>
          <w:sz w:val="24"/>
          <w:szCs w:val="24"/>
          <w:u w:val="single"/>
          <w:rtl w:val="0"/>
        </w:rPr>
        <w:fldChar w:fldCharType="end"/>
      </w:r>
    </w:p>
    <w:p w14:paraId="0000016A">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Understanding Operational 5G: A First Measurement Study on Its Coverage, Performance and Energy Consumption - Xinyu Zhang,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"https://xyzhang.ucsd.edu/papers/DXu_SIGCOMM20_5Gmeasure.pdf"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https://xyzhang.ucsd.edu/papers/DXu_SIGCOMM20_5Gmeasure.pdf</w:t>
      </w:r>
      <w:r>
        <w:rPr>
          <w:rFonts w:ascii="Times New Roman" w:hAnsi="Times New Roman" w:eastAsia="宋体" w:cs="Times New Roman"/>
          <w:color w:val="0000EE"/>
          <w:sz w:val="24"/>
          <w:szCs w:val="24"/>
          <w:u w:val="single"/>
          <w:rtl w:val="0"/>
        </w:rPr>
        <w:fldChar w:fldCharType="end"/>
      </w:r>
    </w:p>
    <w:p w14:paraId="0000016B">
      <w:pPr>
        <w:numPr>
          <w:ilvl w:val="0"/>
          <w:numId w:val="38"/>
        </w:numPr>
        <w:pBdr>
          <w:top w:val="none" w:color="auto" w:sz="0" w:space="0"/>
          <w:left w:val="none" w:color="auto" w:sz="0" w:space="0"/>
          <w:bottom w:val="none" w:color="auto" w:sz="0" w:space="0"/>
          <w:right w:val="none" w:color="auto" w:sz="0" w:space="0"/>
          <w:between w:val="none" w:color="auto" w:sz="0" w:space="0"/>
        </w:pBdr>
        <w:shd w:val="clear" w:fill="auto"/>
        <w:ind w:left="600" w:hanging="360"/>
        <w:rPr>
          <w:rFonts w:ascii="Times New Roman" w:hAnsi="Times New Roman" w:eastAsia="宋体" w:cs="Times New Roman"/>
        </w:rPr>
      </w:pPr>
      <w:r>
        <w:rPr>
          <w:rFonts w:ascii="Times New Roman" w:hAnsi="Times New Roman" w:eastAsia="宋体" w:cs="Times New Roman"/>
          <w:sz w:val="24"/>
          <w:szCs w:val="24"/>
          <w:rtl w:val="0"/>
        </w:rPr>
        <w:t xml:space="preserve">How Video Streaming Consumes Power in 4G LTE Networks - CS@Purdue, 访问时间为 二月 1, 2026， </w:t>
      </w:r>
      <w:r>
        <w:rPr>
          <w:rFonts w:ascii="Times New Roman" w:hAnsi="Times New Roman" w:eastAsia="宋体" w:cs="Times New Roman"/>
        </w:rPr>
        <w:fldChar w:fldCharType="begin"/>
      </w:r>
      <w:r>
        <w:rPr>
          <w:rFonts w:ascii="Times New Roman" w:hAnsi="Times New Roman" w:eastAsia="宋体" w:cs="Times New Roman"/>
        </w:rPr>
        <w:instrText xml:space="preserve"> HYPERLINK "https://www.cs.purdue.edu/homes/chunyi/pubs/wowmom16-zhang.pdf" \h </w:instrText>
      </w:r>
      <w:r>
        <w:rPr>
          <w:rFonts w:ascii="Times New Roman" w:hAnsi="Times New Roman" w:eastAsia="宋体" w:cs="Times New Roman"/>
        </w:rPr>
        <w:fldChar w:fldCharType="separate"/>
      </w:r>
      <w:r>
        <w:rPr>
          <w:rFonts w:ascii="Times New Roman" w:hAnsi="Times New Roman" w:eastAsia="宋体" w:cs="Times New Roman"/>
          <w:color w:val="0000EE"/>
          <w:sz w:val="24"/>
          <w:szCs w:val="24"/>
          <w:u w:val="single"/>
          <w:rtl w:val="0"/>
        </w:rPr>
        <w:t>https://www.cs.purdue.edu/homes/chunyi/pubs/wowmom16-zhang.pdf</w:t>
      </w:r>
      <w:r>
        <w:rPr>
          <w:rFonts w:ascii="Times New Roman" w:hAnsi="Times New Roman" w:eastAsia="宋体" w:cs="Times New Roman"/>
          <w:color w:val="0000EE"/>
          <w:sz w:val="24"/>
          <w:szCs w:val="24"/>
          <w:u w:val="single"/>
          <w:rtl w:val="0"/>
        </w:rPr>
        <w:fldChar w:fldCharType="end"/>
      </w:r>
    </w:p>
    <w:sectPr>
      <w:pgSz w:w="12240" w:h="15840"/>
      <w:pgMar w:top="1440" w:right="1440" w:bottom="1440" w:left="1440" w:header="0" w:footer="720"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C993F54-4E87-47BF-B9F8-6104553A33D6}"/>
  </w:font>
  <w:font w:name="Arial">
    <w:panose1 w:val="020B0604020202020204"/>
    <w:charset w:val="01"/>
    <w:family w:val="swiss"/>
    <w:pitch w:val="default"/>
    <w:sig w:usb0="E0002EFF" w:usb1="C000785B" w:usb2="00000009" w:usb3="00000000" w:csb0="400001FF" w:csb1="FFFF0000"/>
    <w:embedRegular r:id="rId2" w:fontKey="{192268EA-068F-497A-977E-9DAB40E81F3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3" w:fontKey="{40DF676C-10CC-4139-952F-7AC7085AB58F}"/>
  </w:font>
  <w:font w:name="Symbol">
    <w:panose1 w:val="05050102010706020507"/>
    <w:charset w:val="02"/>
    <w:family w:val="roman"/>
    <w:pitch w:val="default"/>
    <w:sig w:usb0="00000000" w:usb1="00000000" w:usb2="00000000" w:usb3="00000000" w:csb0="80000000" w:csb1="00000000"/>
    <w:embedRegular r:id="rId4" w:fontKey="{3F80B223-AE64-4D81-900B-FB5BD3E058D4}"/>
  </w:font>
  <w:font w:name="Calibri">
    <w:panose1 w:val="020F0502020204030204"/>
    <w:charset w:val="00"/>
    <w:family w:val="swiss"/>
    <w:pitch w:val="default"/>
    <w:sig w:usb0="E4002EFF" w:usb1="C200247B" w:usb2="00000009" w:usb3="00000000" w:csb0="200001FF" w:csb1="00000000"/>
    <w:embedRegular r:id="rId5" w:fontKey="{33463D58-91C3-4331-8F7D-C06A01096EB5}"/>
  </w:font>
  <w:font w:name="Arial">
    <w:panose1 w:val="020B0604020202020204"/>
    <w:charset w:val="86"/>
    <w:family w:val="auto"/>
    <w:pitch w:val="default"/>
    <w:sig w:usb0="E0002EFF" w:usb1="C000785B" w:usb2="00000009" w:usb3="00000000" w:csb0="400001FF" w:csb1="FFFF0000"/>
    <w:embedRegular r:id="rId6" w:fontKey="{AE3AAB95-0005-4240-97BE-345B137CA0C3}"/>
  </w:font>
  <w:font w:name="Georgia">
    <w:panose1 w:val="02040502050405020303"/>
    <w:charset w:val="00"/>
    <w:family w:val="auto"/>
    <w:pitch w:val="default"/>
    <w:sig w:usb0="00000287" w:usb1="00000000" w:usb2="00000000" w:usb3="00000000" w:csb0="2000009F" w:csb1="00000000"/>
    <w:embedRegular r:id="rId7" w:fontKey="{7BD9E7CF-9FDF-4D87-913F-566B7AB6FFBB}"/>
  </w:font>
  <w:font w:name="Google Sans">
    <w:altName w:val="Segoe Print"/>
    <w:panose1 w:val="00000000000000000000"/>
    <w:charset w:val="00"/>
    <w:family w:val="auto"/>
    <w:pitch w:val="default"/>
    <w:sig w:usb0="00000000" w:usb1="00000000" w:usb2="00000000" w:usb3="00000000" w:csb0="00000000" w:csb1="00000000"/>
    <w:embedRegular r:id="rId8" w:fontKey="{3DFB0114-B088-479C-96E6-D66AFD9ACAF0}"/>
  </w:font>
  <w:font w:name="Google Sans Text">
    <w:altName w:val="Segoe Print"/>
    <w:panose1 w:val="00000000000000000000"/>
    <w:charset w:val="00"/>
    <w:family w:val="auto"/>
    <w:pitch w:val="default"/>
    <w:sig w:usb0="00000000" w:usb1="00000000" w:usb2="00000000" w:usb3="00000000" w:csb0="00000000" w:csb1="00000000"/>
    <w:embedRegular r:id="rId9" w:fontKey="{8C0FEEF0-6173-40C9-BBDE-6B05491C4494}"/>
  </w:font>
  <w:font w:name="Segoe Print">
    <w:panose1 w:val="02000600000000000000"/>
    <w:charset w:val="00"/>
    <w:family w:val="auto"/>
    <w:pitch w:val="default"/>
    <w:sig w:usb0="0000028F" w:usb1="00000000" w:usb2="00000000" w:usb3="00000000" w:csb0="2000009F" w:csb1="47010000"/>
    <w:embedRegular r:id="rId10" w:fontKey="{EE67B43C-6F35-4BD8-989F-4939171C3C9A}"/>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1"/>
      <w:numFmt w:val="decimal"/>
      <w:lvlText w:val="%1."/>
      <w:lvlJc w:val="left"/>
      <w:pPr>
        <w:ind w:left="480"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85"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1">
    <w:nsid w:val="8461FADE"/>
    <w:multiLevelType w:val="multilevel"/>
    <w:tmpl w:val="8461FADE"/>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2">
    <w:nsid w:val="9239341B"/>
    <w:multiLevelType w:val="multilevel"/>
    <w:tmpl w:val="9239341B"/>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3">
    <w:nsid w:val="9288B902"/>
    <w:multiLevelType w:val="multilevel"/>
    <w:tmpl w:val="9288B902"/>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4">
    <w:nsid w:val="9C8AC8EF"/>
    <w:multiLevelType w:val="multilevel"/>
    <w:tmpl w:val="9C8AC8EF"/>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5">
    <w:nsid w:val="B0F1ACD9"/>
    <w:multiLevelType w:val="multilevel"/>
    <w:tmpl w:val="B0F1ACD9"/>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6">
    <w:nsid w:val="B5E306ED"/>
    <w:multiLevelType w:val="multilevel"/>
    <w:tmpl w:val="B5E306ED"/>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7">
    <w:nsid w:val="BE923771"/>
    <w:multiLevelType w:val="multilevel"/>
    <w:tmpl w:val="BE923771"/>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8">
    <w:nsid w:val="BF205925"/>
    <w:multiLevelType w:val="multilevel"/>
    <w:tmpl w:val="BF205925"/>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9">
    <w:nsid w:val="C8879AEF"/>
    <w:multiLevelType w:val="multilevel"/>
    <w:tmpl w:val="C8879AEF"/>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10">
    <w:nsid w:val="CF092B84"/>
    <w:multiLevelType w:val="multilevel"/>
    <w:tmpl w:val="CF092B84"/>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11">
    <w:nsid w:val="D7F9FE59"/>
    <w:multiLevelType w:val="multilevel"/>
    <w:tmpl w:val="D7F9FE59"/>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12">
    <w:nsid w:val="DCBA6B53"/>
    <w:multiLevelType w:val="multilevel"/>
    <w:tmpl w:val="DCBA6B53"/>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13">
    <w:nsid w:val="E093A4B0"/>
    <w:multiLevelType w:val="multilevel"/>
    <w:tmpl w:val="E093A4B0"/>
    <w:lvl w:ilvl="0" w:tentative="0">
      <w:start w:val="1"/>
      <w:numFmt w:val="decimal"/>
      <w:lvlText w:val="%1."/>
      <w:lvlJc w:val="left"/>
      <w:pPr>
        <w:ind w:left="600"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14">
    <w:nsid w:val="F4B5D9F5"/>
    <w:multiLevelType w:val="multilevel"/>
    <w:tmpl w:val="F4B5D9F5"/>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15">
    <w:nsid w:val="F7735DC9"/>
    <w:multiLevelType w:val="multilevel"/>
    <w:tmpl w:val="F7735DC9"/>
    <w:lvl w:ilvl="0" w:tentative="0">
      <w:start w:val="1"/>
      <w:numFmt w:val="decimal"/>
      <w:lvlText w:val="%1."/>
      <w:lvlJc w:val="left"/>
      <w:pPr>
        <w:ind w:left="480"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85"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16">
    <w:nsid w:val="0053208E"/>
    <w:multiLevelType w:val="multilevel"/>
    <w:tmpl w:val="0053208E"/>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17">
    <w:nsid w:val="0248C179"/>
    <w:multiLevelType w:val="multilevel"/>
    <w:tmpl w:val="0248C179"/>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18">
    <w:nsid w:val="03D62ECE"/>
    <w:multiLevelType w:val="multilevel"/>
    <w:tmpl w:val="03D62ECE"/>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19">
    <w:nsid w:val="0E640482"/>
    <w:multiLevelType w:val="multilevel"/>
    <w:tmpl w:val="0E640482"/>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20">
    <w:nsid w:val="243FCF68"/>
    <w:multiLevelType w:val="multilevel"/>
    <w:tmpl w:val="243FCF68"/>
    <w:lvl w:ilvl="0" w:tentative="0">
      <w:start w:val="1"/>
      <w:numFmt w:val="decimal"/>
      <w:lvlText w:val="%1."/>
      <w:lvlJc w:val="left"/>
      <w:pPr>
        <w:ind w:left="480"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85"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21">
    <w:nsid w:val="2470EC97"/>
    <w:multiLevelType w:val="multilevel"/>
    <w:tmpl w:val="2470EC97"/>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22">
    <w:nsid w:val="25B654F3"/>
    <w:multiLevelType w:val="multilevel"/>
    <w:tmpl w:val="25B654F3"/>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23">
    <w:nsid w:val="2A8F537B"/>
    <w:multiLevelType w:val="multilevel"/>
    <w:tmpl w:val="2A8F537B"/>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24">
    <w:nsid w:val="39A0D9AC"/>
    <w:multiLevelType w:val="multilevel"/>
    <w:tmpl w:val="39A0D9AC"/>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25">
    <w:nsid w:val="46A08BB8"/>
    <w:multiLevelType w:val="multilevel"/>
    <w:tmpl w:val="46A08BB8"/>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26">
    <w:nsid w:val="4C1BAE26"/>
    <w:multiLevelType w:val="multilevel"/>
    <w:tmpl w:val="4C1BAE26"/>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27">
    <w:nsid w:val="4D4DC07F"/>
    <w:multiLevelType w:val="multilevel"/>
    <w:tmpl w:val="4D4DC07F"/>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28">
    <w:nsid w:val="4D94DA66"/>
    <w:multiLevelType w:val="multilevel"/>
    <w:tmpl w:val="4D94DA66"/>
    <w:lvl w:ilvl="0" w:tentative="0">
      <w:start w:val="1"/>
      <w:numFmt w:val="decimal"/>
      <w:lvlText w:val="%1."/>
      <w:lvlJc w:val="left"/>
      <w:pPr>
        <w:ind w:left="480"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85"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29">
    <w:nsid w:val="58765686"/>
    <w:multiLevelType w:val="multilevel"/>
    <w:tmpl w:val="58765686"/>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30">
    <w:nsid w:val="59ADCABA"/>
    <w:multiLevelType w:val="multilevel"/>
    <w:tmpl w:val="59ADCABA"/>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31">
    <w:nsid w:val="5A241D34"/>
    <w:multiLevelType w:val="multilevel"/>
    <w:tmpl w:val="5A241D34"/>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32">
    <w:nsid w:val="60382F6E"/>
    <w:multiLevelType w:val="multilevel"/>
    <w:tmpl w:val="60382F6E"/>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33">
    <w:nsid w:val="629F7852"/>
    <w:multiLevelType w:val="multilevel"/>
    <w:tmpl w:val="629F7852"/>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34">
    <w:nsid w:val="72183CF9"/>
    <w:multiLevelType w:val="multilevel"/>
    <w:tmpl w:val="72183CF9"/>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35">
    <w:nsid w:val="77ECEA79"/>
    <w:multiLevelType w:val="multilevel"/>
    <w:tmpl w:val="77ECEA79"/>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87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36">
    <w:nsid w:val="7C246926"/>
    <w:multiLevelType w:val="multilevel"/>
    <w:tmpl w:val="7C246926"/>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abstractNum w:abstractNumId="37">
    <w:nsid w:val="7DEC2089"/>
    <w:multiLevelType w:val="multilevel"/>
    <w:tmpl w:val="7DEC2089"/>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fill="auto"/>
        <w:vertAlign w:val="baseline"/>
      </w:rPr>
    </w:lvl>
  </w:abstractNum>
  <w:num w:numId="1">
    <w:abstractNumId w:val="16"/>
  </w:num>
  <w:num w:numId="2">
    <w:abstractNumId w:val="10"/>
  </w:num>
  <w:num w:numId="3">
    <w:abstractNumId w:val="30"/>
  </w:num>
  <w:num w:numId="4">
    <w:abstractNumId w:val="8"/>
  </w:num>
  <w:num w:numId="5">
    <w:abstractNumId w:val="6"/>
  </w:num>
  <w:num w:numId="6">
    <w:abstractNumId w:val="18"/>
  </w:num>
  <w:num w:numId="7">
    <w:abstractNumId w:val="22"/>
  </w:num>
  <w:num w:numId="8">
    <w:abstractNumId w:val="34"/>
  </w:num>
  <w:num w:numId="9">
    <w:abstractNumId w:val="17"/>
  </w:num>
  <w:num w:numId="10">
    <w:abstractNumId w:val="2"/>
  </w:num>
  <w:num w:numId="11">
    <w:abstractNumId w:val="23"/>
  </w:num>
  <w:num w:numId="12">
    <w:abstractNumId w:val="31"/>
  </w:num>
  <w:num w:numId="13">
    <w:abstractNumId w:val="9"/>
  </w:num>
  <w:num w:numId="14">
    <w:abstractNumId w:val="27"/>
  </w:num>
  <w:num w:numId="15">
    <w:abstractNumId w:val="14"/>
  </w:num>
  <w:num w:numId="16">
    <w:abstractNumId w:val="21"/>
  </w:num>
  <w:num w:numId="17">
    <w:abstractNumId w:val="12"/>
  </w:num>
  <w:num w:numId="18">
    <w:abstractNumId w:val="11"/>
  </w:num>
  <w:num w:numId="19">
    <w:abstractNumId w:val="4"/>
  </w:num>
  <w:num w:numId="20">
    <w:abstractNumId w:val="26"/>
  </w:num>
  <w:num w:numId="21">
    <w:abstractNumId w:val="32"/>
  </w:num>
  <w:num w:numId="22">
    <w:abstractNumId w:val="19"/>
  </w:num>
  <w:num w:numId="23">
    <w:abstractNumId w:val="25"/>
  </w:num>
  <w:num w:numId="24">
    <w:abstractNumId w:val="5"/>
  </w:num>
  <w:num w:numId="25">
    <w:abstractNumId w:val="36"/>
  </w:num>
  <w:num w:numId="26">
    <w:abstractNumId w:val="35"/>
  </w:num>
  <w:num w:numId="27">
    <w:abstractNumId w:val="7"/>
  </w:num>
  <w:num w:numId="28">
    <w:abstractNumId w:val="33"/>
  </w:num>
  <w:num w:numId="29">
    <w:abstractNumId w:val="3"/>
  </w:num>
  <w:num w:numId="30">
    <w:abstractNumId w:val="24"/>
  </w:num>
  <w:num w:numId="31">
    <w:abstractNumId w:val="1"/>
  </w:num>
  <w:num w:numId="32">
    <w:abstractNumId w:val="29"/>
  </w:num>
  <w:num w:numId="33">
    <w:abstractNumId w:val="37"/>
  </w:num>
  <w:num w:numId="34">
    <w:abstractNumId w:val="0"/>
  </w:num>
  <w:num w:numId="35">
    <w:abstractNumId w:val="20"/>
  </w:num>
  <w:num w:numId="36">
    <w:abstractNumId w:val="28"/>
  </w:num>
  <w:num w:numId="37">
    <w:abstractNumId w:val="15"/>
  </w:num>
  <w:num w:numId="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TrueTypeFonts/>
  <w:documentProtection w:enforcement="0"/>
  <w:defaultTabStop w:val="720"/>
  <w:compat>
    <w:useFELayout/>
    <w:compatSetting w:name="compatibilityMode" w:uri="http://schemas.microsoft.com/office/word" w:val="15"/>
  </w:compat>
  <w:rsids>
    <w:rsidRoot w:val="00000000"/>
    <w:rsid w:val="36D178A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pPr>
    <w:rPr>
      <w:rFonts w:ascii="Arial" w:hAnsi="Arial" w:eastAsia="Arial" w:cs="Arial"/>
      <w:sz w:val="22"/>
      <w:szCs w:val="22"/>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between w:val="none" w:color="auto" w:sz="0" w:space="0"/>
      </w:pBdr>
      <w:shd w:val="clear" w:fill="auto"/>
      <w:spacing w:before="240" w:after="240"/>
    </w:pPr>
    <w:rPr>
      <w:b/>
      <w:bCs/>
      <w:sz w:val="48"/>
      <w:szCs w:val="48"/>
    </w:rPr>
  </w:style>
  <w:style w:type="paragraph" w:styleId="3">
    <w:name w:val="heading 2"/>
    <w:basedOn w:val="1"/>
    <w:next w:val="1"/>
    <w:uiPriority w:val="0"/>
    <w:pPr>
      <w:pBdr>
        <w:top w:val="none" w:color="auto" w:sz="0" w:space="0"/>
        <w:left w:val="none" w:color="auto" w:sz="0" w:space="0"/>
        <w:bottom w:val="none" w:color="auto" w:sz="0" w:space="0"/>
        <w:right w:val="none" w:color="auto" w:sz="0" w:space="0"/>
        <w:between w:val="none" w:color="auto" w:sz="0" w:space="0"/>
      </w:pBdr>
      <w:shd w:val="clear" w:fill="auto"/>
      <w:spacing w:before="225" w:after="225"/>
    </w:pPr>
    <w:rPr>
      <w:b/>
      <w:bCs/>
      <w:sz w:val="36"/>
      <w:szCs w:val="36"/>
    </w:rPr>
  </w:style>
  <w:style w:type="paragraph" w:styleId="4">
    <w:name w:val="heading 3"/>
    <w:basedOn w:val="1"/>
    <w:next w:val="1"/>
    <w:uiPriority w:val="0"/>
    <w:pPr>
      <w:pBdr>
        <w:top w:val="none" w:color="auto" w:sz="0" w:space="0"/>
        <w:left w:val="none" w:color="auto" w:sz="0" w:space="0"/>
        <w:bottom w:val="none" w:color="auto" w:sz="0" w:space="0"/>
        <w:right w:val="none" w:color="auto" w:sz="0" w:space="0"/>
        <w:between w:val="none" w:color="auto" w:sz="0" w:space="0"/>
      </w:pBdr>
      <w:shd w:val="clear" w:fill="auto"/>
      <w:spacing w:before="240" w:after="240"/>
    </w:pPr>
    <w:rPr>
      <w:b/>
      <w:bCs/>
      <w:sz w:val="28"/>
      <w:szCs w:val="28"/>
    </w:rPr>
  </w:style>
  <w:style w:type="paragraph" w:styleId="5">
    <w:name w:val="heading 4"/>
    <w:basedOn w:val="1"/>
    <w:next w:val="1"/>
    <w:qFormat/>
    <w:uiPriority w:val="0"/>
    <w:pPr>
      <w:pBdr>
        <w:top w:val="none" w:color="auto" w:sz="0" w:space="0"/>
        <w:left w:val="none" w:color="auto" w:sz="0" w:space="0"/>
        <w:bottom w:val="none" w:color="auto" w:sz="0" w:space="0"/>
        <w:right w:val="none" w:color="auto" w:sz="0" w:space="0"/>
        <w:between w:val="none" w:color="auto" w:sz="0" w:space="0"/>
      </w:pBdr>
      <w:shd w:val="clear" w:fill="auto"/>
      <w:spacing w:before="255" w:after="255"/>
    </w:pPr>
    <w:rPr>
      <w:b/>
      <w:bCs/>
      <w:sz w:val="24"/>
      <w:szCs w:val="24"/>
    </w:rPr>
  </w:style>
  <w:style w:type="paragraph" w:styleId="6">
    <w:name w:val="heading 5"/>
    <w:basedOn w:val="1"/>
    <w:next w:val="1"/>
    <w:uiPriority w:val="0"/>
    <w:pPr>
      <w:pBdr>
        <w:top w:val="none" w:color="auto" w:sz="0" w:space="0"/>
        <w:left w:val="none" w:color="auto" w:sz="0" w:space="0"/>
        <w:bottom w:val="none" w:color="auto" w:sz="0" w:space="0"/>
        <w:right w:val="none" w:color="auto" w:sz="0" w:space="0"/>
        <w:between w:val="none" w:color="auto" w:sz="0" w:space="0"/>
      </w:pBdr>
      <w:shd w:val="clear" w:fill="auto"/>
      <w:spacing w:before="255" w:after="255"/>
    </w:pPr>
    <w:rPr>
      <w:b/>
      <w:bCs/>
      <w:sz w:val="18"/>
      <w:szCs w:val="18"/>
    </w:rPr>
  </w:style>
  <w:style w:type="paragraph" w:styleId="7">
    <w:name w:val="heading 6"/>
    <w:basedOn w:val="1"/>
    <w:next w:val="1"/>
    <w:qFormat/>
    <w:uiPriority w:val="0"/>
    <w:pPr>
      <w:pBdr>
        <w:top w:val="none" w:color="auto" w:sz="0" w:space="0"/>
        <w:left w:val="none" w:color="auto" w:sz="0" w:space="0"/>
        <w:bottom w:val="none" w:color="auto" w:sz="0" w:space="0"/>
        <w:right w:val="none" w:color="auto" w:sz="0" w:space="0"/>
        <w:between w:val="none" w:color="auto" w:sz="0" w:space="0"/>
      </w:pBdr>
      <w:shd w:val="clear" w:fill="auto"/>
      <w:spacing w:before="360" w:after="360"/>
    </w:pPr>
    <w:rPr>
      <w:b/>
      <w:bCs/>
      <w:sz w:val="16"/>
      <w:szCs w:val="16"/>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Subtitle"/>
    <w:basedOn w:val="1"/>
    <w:next w:val="1"/>
    <w:qFormat/>
    <w:uiPriority w:val="0"/>
    <w:pPr>
      <w:keepNext/>
      <w:keepLines/>
      <w:pageBreakBefore w:val="0"/>
      <w:spacing w:before="360" w:after="80"/>
    </w:pPr>
    <w:rPr>
      <w:rFonts w:ascii="Georgia" w:hAnsi="Georgia" w:eastAsia="Georgia" w:cs="Georgia"/>
      <w:i/>
      <w:iCs/>
      <w:color w:val="666666"/>
      <w:sz w:val="48"/>
      <w:szCs w:val="48"/>
    </w:rPr>
  </w:style>
  <w:style w:type="paragraph" w:styleId="9">
    <w:name w:val="Title"/>
    <w:basedOn w:val="1"/>
    <w:next w:val="1"/>
    <w:uiPriority w:val="0"/>
    <w:pPr>
      <w:keepNext/>
      <w:keepLines/>
      <w:pageBreakBefore w:val="0"/>
      <w:spacing w:before="480" w:after="120"/>
    </w:pPr>
    <w:rPr>
      <w:b/>
      <w:bCs/>
      <w:sz w:val="72"/>
      <w:szCs w:val="72"/>
    </w:rPr>
  </w:style>
  <w:style w:type="table" w:customStyle="1" w:styleId="12">
    <w:name w:val="TableNormal"/>
    <w:qFormat/>
    <w:uiPriority w:val="0"/>
    <w:tblPr>
      <w:tblCellMar>
        <w:top w:w="100" w:type="dxa"/>
        <w:left w:w="100" w:type="dxa"/>
        <w:bottom w:w="100" w:type="dxa"/>
        <w:right w:w="100" w:type="dxa"/>
      </w:tblCellMar>
    </w:tblPr>
  </w:style>
  <w:style w:type="table" w:customStyle="1" w:styleId="13">
    <w:name w:val="_Style 10"/>
    <w:basedOn w:val="12"/>
    <w:qFormat/>
    <w:uiPriority w:val="0"/>
  </w:style>
  <w:style w:type="table" w:customStyle="1" w:styleId="14">
    <w:name w:val="_Style 11"/>
    <w:basedOn w:val="12"/>
    <w:qFormat/>
    <w:uiPriority w:val="0"/>
  </w:style>
</w:styles>
</file>

<file path=word/_rels/document.xml.rels><?xml version="1.0" encoding="UTF-8" standalone="yes"?>
<Relationships xmlns="http://schemas.openxmlformats.org/package/2006/relationships"><Relationship Id="rId99" Type="http://schemas.openxmlformats.org/officeDocument/2006/relationships/image" Target="media/image96.png"/><Relationship Id="rId98" Type="http://schemas.openxmlformats.org/officeDocument/2006/relationships/image" Target="media/image95.png"/><Relationship Id="rId97" Type="http://schemas.openxmlformats.org/officeDocument/2006/relationships/image" Target="media/image94.png"/><Relationship Id="rId96" Type="http://schemas.openxmlformats.org/officeDocument/2006/relationships/image" Target="media/image93.png"/><Relationship Id="rId95" Type="http://schemas.openxmlformats.org/officeDocument/2006/relationships/image" Target="media/image92.png"/><Relationship Id="rId94" Type="http://schemas.openxmlformats.org/officeDocument/2006/relationships/image" Target="media/image91.png"/><Relationship Id="rId93" Type="http://schemas.openxmlformats.org/officeDocument/2006/relationships/image" Target="media/image90.png"/><Relationship Id="rId92" Type="http://schemas.openxmlformats.org/officeDocument/2006/relationships/image" Target="media/image89.png"/><Relationship Id="rId91" Type="http://schemas.openxmlformats.org/officeDocument/2006/relationships/image" Target="media/image88.png"/><Relationship Id="rId90" Type="http://schemas.openxmlformats.org/officeDocument/2006/relationships/image" Target="media/image87.png"/><Relationship Id="rId9" Type="http://schemas.openxmlformats.org/officeDocument/2006/relationships/image" Target="media/image6.png"/><Relationship Id="rId89" Type="http://schemas.openxmlformats.org/officeDocument/2006/relationships/image" Target="media/image86.png"/><Relationship Id="rId88" Type="http://schemas.openxmlformats.org/officeDocument/2006/relationships/image" Target="media/image85.png"/><Relationship Id="rId87" Type="http://schemas.openxmlformats.org/officeDocument/2006/relationships/image" Target="media/image84.png"/><Relationship Id="rId86" Type="http://schemas.openxmlformats.org/officeDocument/2006/relationships/image" Target="media/image83.png"/><Relationship Id="rId85" Type="http://schemas.openxmlformats.org/officeDocument/2006/relationships/image" Target="media/image82.png"/><Relationship Id="rId84" Type="http://schemas.openxmlformats.org/officeDocument/2006/relationships/image" Target="media/image81.png"/><Relationship Id="rId83" Type="http://schemas.openxmlformats.org/officeDocument/2006/relationships/image" Target="media/image80.png"/><Relationship Id="rId82" Type="http://schemas.openxmlformats.org/officeDocument/2006/relationships/image" Target="media/image79.png"/><Relationship Id="rId81" Type="http://schemas.openxmlformats.org/officeDocument/2006/relationships/image" Target="media/image78.png"/><Relationship Id="rId80" Type="http://schemas.openxmlformats.org/officeDocument/2006/relationships/image" Target="media/image77.png"/><Relationship Id="rId8" Type="http://schemas.openxmlformats.org/officeDocument/2006/relationships/image" Target="media/image5.png"/><Relationship Id="rId79" Type="http://schemas.openxmlformats.org/officeDocument/2006/relationships/image" Target="media/image76.png"/><Relationship Id="rId78" Type="http://schemas.openxmlformats.org/officeDocument/2006/relationships/image" Target="media/image75.png"/><Relationship Id="rId77" Type="http://schemas.openxmlformats.org/officeDocument/2006/relationships/image" Target="media/image74.png"/><Relationship Id="rId76" Type="http://schemas.openxmlformats.org/officeDocument/2006/relationships/image" Target="media/image73.pn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png"/><Relationship Id="rId71" Type="http://schemas.openxmlformats.org/officeDocument/2006/relationships/image" Target="media/image68.png"/><Relationship Id="rId70" Type="http://schemas.openxmlformats.org/officeDocument/2006/relationships/image" Target="media/image67.png"/><Relationship Id="rId7" Type="http://schemas.openxmlformats.org/officeDocument/2006/relationships/image" Target="media/image4.png"/><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8" Type="http://schemas.openxmlformats.org/officeDocument/2006/relationships/fontTable" Target="fontTable.xml"/><Relationship Id="rId107" Type="http://schemas.openxmlformats.org/officeDocument/2006/relationships/numbering" Target="numbering.xml"/><Relationship Id="rId106" Type="http://schemas.openxmlformats.org/officeDocument/2006/relationships/image" Target="media/image103.png"/><Relationship Id="rId105" Type="http://schemas.openxmlformats.org/officeDocument/2006/relationships/image" Target="media/image102.png"/><Relationship Id="rId104" Type="http://schemas.openxmlformats.org/officeDocument/2006/relationships/image" Target="media/image101.png"/><Relationship Id="rId103" Type="http://schemas.openxmlformats.org/officeDocument/2006/relationships/image" Target="media/image100.png"/><Relationship Id="rId102" Type="http://schemas.openxmlformats.org/officeDocument/2006/relationships/image" Target="media/image99.png"/><Relationship Id="rId101" Type="http://schemas.openxmlformats.org/officeDocument/2006/relationships/image" Target="media/image98.png"/><Relationship Id="rId100" Type="http://schemas.openxmlformats.org/officeDocument/2006/relationships/image" Target="media/image97.png"/><Relationship Id="rId10" Type="http://schemas.openxmlformats.org/officeDocument/2006/relationships/image" Target="media/image7.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Pages>14</Pages>
  <Words>2896</Words>
  <Characters>4281</Characters>
  <TotalTime>6</TotalTime>
  <ScaleCrop>false</ScaleCrop>
  <LinksUpToDate>false</LinksUpToDate>
  <CharactersWithSpaces>4686</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2026-02-01T09:00:36Z</dcterms:created>
  <dc:creator>50425</dc:creator>
  <cp:lastModifiedBy>张臻</cp:lastModifiedBy>
  <dcterms:modified xsi:type="dcterms:W3CDTF">2026-02-01T09:07:18Z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eyJoZGlkIjoiMzEwNTM5NzYwMDRjMzkwZTVkZjY2ODkwMGIxNGU0OTUiLCJ1c2VySWQiOiIxNjM0NDE5Njc1In0=</vt:lpwstr>
  </property>
  <property fmtid="{D5CDD505-2E9C-101B-9397-08002B2CF9AE}" pid="3" name="KSOProductBuildVer">
    <vt:lpwstr>2052-12.1.0.24657</vt:lpwstr>
  </property>
  <property fmtid="{D5CDD505-2E9C-101B-9397-08002B2CF9AE}" pid="4" name="ICV">
    <vt:lpwstr>90E3C5092AB648449CEAA0D50A79FE99_12</vt:lpwstr>
  </property>
</Properties>
</file>